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3E4" w:rsidRPr="00530EBE" w:rsidRDefault="00CC23E4" w:rsidP="00CC23E4">
      <w:pPr>
        <w:autoSpaceDE w:val="0"/>
        <w:autoSpaceDN w:val="0"/>
        <w:adjustRightInd w:val="0"/>
        <w:ind w:firstLineChars="2800" w:firstLine="6720"/>
        <w:jc w:val="left"/>
        <w:rPr>
          <w:rFonts w:ascii="ＭＳ 明朝" w:eastAsia="ＭＳ 明朝" w:hAnsi="ＭＳ 明朝" w:cs="Arial"/>
          <w:color w:val="222222"/>
          <w:sz w:val="24"/>
          <w:szCs w:val="24"/>
        </w:rPr>
      </w:pPr>
      <w:r w:rsidRPr="00530EBE">
        <w:rPr>
          <w:rFonts w:ascii="ＭＳ 明朝" w:eastAsia="ＭＳ 明朝" w:hAnsi="ＭＳ 明朝" w:cs="Arial"/>
          <w:color w:val="222222"/>
          <w:sz w:val="24"/>
          <w:szCs w:val="24"/>
        </w:rPr>
        <w:t>2017.5.</w:t>
      </w:r>
      <w:r>
        <w:rPr>
          <w:rFonts w:ascii="ＭＳ 明朝" w:eastAsia="ＭＳ 明朝" w:hAnsi="ＭＳ 明朝" w:cs="Arial"/>
          <w:color w:val="222222"/>
          <w:sz w:val="24"/>
          <w:szCs w:val="24"/>
        </w:rPr>
        <w:t>20</w:t>
      </w:r>
    </w:p>
    <w:p w:rsidR="00CC23E4" w:rsidRDefault="00CC23E4" w:rsidP="00CC23E4">
      <w:pPr>
        <w:autoSpaceDE w:val="0"/>
        <w:autoSpaceDN w:val="0"/>
        <w:adjustRightInd w:val="0"/>
        <w:ind w:firstLineChars="100" w:firstLine="241"/>
        <w:jc w:val="center"/>
        <w:rPr>
          <w:rFonts w:ascii="ＭＳ 明朝" w:eastAsia="ＭＳ 明朝" w:hAnsi="ＭＳ 明朝" w:cs="Arial"/>
          <w:b/>
          <w:color w:val="222222"/>
          <w:sz w:val="24"/>
          <w:szCs w:val="24"/>
        </w:rPr>
      </w:pPr>
      <w:r w:rsidRPr="00530EBE">
        <w:rPr>
          <w:rFonts w:ascii="ＭＳ 明朝" w:eastAsia="ＭＳ 明朝" w:hAnsi="ＭＳ 明朝" w:cs="Arial"/>
          <w:b/>
          <w:color w:val="222222"/>
          <w:sz w:val="24"/>
          <w:szCs w:val="24"/>
        </w:rPr>
        <w:t>国連プライバシー権に関する特別報告者ジョセフ・ケナタッチ氏</w:t>
      </w:r>
      <w:r>
        <w:rPr>
          <w:rFonts w:ascii="ＭＳ 明朝" w:eastAsia="ＭＳ 明朝" w:hAnsi="ＭＳ 明朝" w:cs="Arial" w:hint="eastAsia"/>
          <w:b/>
          <w:color w:val="222222"/>
          <w:sz w:val="24"/>
          <w:szCs w:val="24"/>
        </w:rPr>
        <w:t>による</w:t>
      </w:r>
    </w:p>
    <w:p w:rsidR="00CC23E4" w:rsidRDefault="00CC23E4" w:rsidP="00CC23E4">
      <w:pPr>
        <w:autoSpaceDE w:val="0"/>
        <w:autoSpaceDN w:val="0"/>
        <w:adjustRightInd w:val="0"/>
        <w:ind w:firstLineChars="100" w:firstLine="241"/>
        <w:jc w:val="center"/>
        <w:rPr>
          <w:rFonts w:ascii="ＭＳ 明朝" w:eastAsia="ＭＳ 明朝" w:hAnsi="ＭＳ 明朝" w:cs="Arial"/>
          <w:b/>
          <w:color w:val="222222"/>
          <w:sz w:val="24"/>
          <w:szCs w:val="24"/>
        </w:rPr>
      </w:pPr>
      <w:r>
        <w:rPr>
          <w:rFonts w:ascii="ＭＳ 明朝" w:eastAsia="ＭＳ 明朝" w:hAnsi="ＭＳ 明朝" w:cs="Arial" w:hint="eastAsia"/>
          <w:b/>
          <w:color w:val="222222"/>
          <w:sz w:val="24"/>
          <w:szCs w:val="24"/>
        </w:rPr>
        <w:t>日本政府に対する質問状に</w:t>
      </w:r>
      <w:r>
        <w:rPr>
          <w:rFonts w:ascii="ＭＳ 明朝" w:eastAsia="ＭＳ 明朝" w:hAnsi="ＭＳ 明朝" w:cs="Arial" w:hint="eastAsia"/>
          <w:b/>
          <w:color w:val="222222"/>
          <w:sz w:val="24"/>
          <w:szCs w:val="24"/>
        </w:rPr>
        <w:t>ついて（解説）</w:t>
      </w:r>
    </w:p>
    <w:p w:rsidR="00CC23E4" w:rsidRPr="00530EBE" w:rsidRDefault="00CC23E4" w:rsidP="00CC23E4">
      <w:pPr>
        <w:autoSpaceDE w:val="0"/>
        <w:autoSpaceDN w:val="0"/>
        <w:adjustRightInd w:val="0"/>
        <w:ind w:firstLineChars="100" w:firstLine="241"/>
        <w:jc w:val="center"/>
        <w:rPr>
          <w:rFonts w:ascii="ＭＳ 明朝" w:eastAsia="ＭＳ 明朝" w:hAnsi="ＭＳ 明朝" w:cs="Arial"/>
          <w:b/>
          <w:color w:val="222222"/>
          <w:sz w:val="24"/>
          <w:szCs w:val="24"/>
        </w:rPr>
      </w:pPr>
      <w:r>
        <w:rPr>
          <w:rFonts w:ascii="ＭＳ 明朝" w:eastAsia="ＭＳ 明朝" w:hAnsi="ＭＳ 明朝" w:cs="Arial" w:hint="eastAsia"/>
          <w:b/>
          <w:color w:val="222222"/>
          <w:sz w:val="24"/>
          <w:szCs w:val="24"/>
        </w:rPr>
        <w:t xml:space="preserve">　　　　　　　　　　　海渡　雄一（共謀罪ＮＯ！実行委員会）</w:t>
      </w:r>
    </w:p>
    <w:p w:rsidR="00CC23E4" w:rsidRPr="00530EBE" w:rsidRDefault="00CC23E4" w:rsidP="00CC23E4">
      <w:pPr>
        <w:autoSpaceDE w:val="0"/>
        <w:autoSpaceDN w:val="0"/>
        <w:adjustRightInd w:val="0"/>
        <w:ind w:firstLineChars="3200" w:firstLine="7680"/>
        <w:jc w:val="left"/>
        <w:rPr>
          <w:rFonts w:ascii="ＭＳ 明朝" w:eastAsia="ＭＳ 明朝" w:hAnsi="ＭＳ 明朝" w:cs="Arial"/>
          <w:color w:val="222222"/>
          <w:sz w:val="24"/>
          <w:szCs w:val="24"/>
        </w:rPr>
      </w:pPr>
    </w:p>
    <w:p w:rsidR="00CC23E4" w:rsidRPr="00530EBE" w:rsidRDefault="00CC23E4" w:rsidP="00CC23E4">
      <w:pPr>
        <w:autoSpaceDE w:val="0"/>
        <w:autoSpaceDN w:val="0"/>
        <w:adjustRightInd w:val="0"/>
        <w:ind w:firstLineChars="100" w:firstLine="240"/>
        <w:jc w:val="left"/>
        <w:rPr>
          <w:rFonts w:ascii="ＭＳ 明朝" w:eastAsia="ＭＳ 明朝" w:hAnsi="ＭＳ 明朝" w:cs="Arial"/>
          <w:color w:val="222222"/>
          <w:sz w:val="24"/>
          <w:szCs w:val="24"/>
        </w:rPr>
      </w:pPr>
      <w:r w:rsidRPr="00530EBE">
        <w:rPr>
          <w:rFonts w:ascii="ＭＳ 明朝" w:eastAsia="ＭＳ 明朝" w:hAnsi="ＭＳ 明朝" w:cs="Arial"/>
          <w:color w:val="222222"/>
          <w:sz w:val="24"/>
          <w:szCs w:val="24"/>
        </w:rPr>
        <w:t>国連プライバシー権に関する特別報告者</w:t>
      </w:r>
      <w:r>
        <w:rPr>
          <w:rFonts w:ascii="ＭＳ 明朝" w:eastAsia="ＭＳ 明朝" w:hAnsi="ＭＳ 明朝" w:cs="Arial" w:hint="eastAsia"/>
          <w:color w:val="222222"/>
          <w:sz w:val="24"/>
          <w:szCs w:val="24"/>
        </w:rPr>
        <w:t>である</w:t>
      </w:r>
      <w:r w:rsidRPr="00530EBE">
        <w:rPr>
          <w:rFonts w:ascii="ＭＳ 明朝" w:eastAsia="ＭＳ 明朝" w:hAnsi="ＭＳ 明朝" w:cs="Arial"/>
          <w:color w:val="222222"/>
          <w:sz w:val="24"/>
          <w:szCs w:val="24"/>
        </w:rPr>
        <w:t>ジョセフ・ケナタッチ氏が、5月18日、共謀罪（テロ等準備罪）に関する法案はプライバシー</w:t>
      </w:r>
      <w:r>
        <w:rPr>
          <w:rFonts w:ascii="ＭＳ 明朝" w:eastAsia="ＭＳ 明朝" w:hAnsi="ＭＳ 明朝" w:cs="Arial" w:hint="eastAsia"/>
          <w:color w:val="222222"/>
          <w:sz w:val="24"/>
          <w:szCs w:val="24"/>
        </w:rPr>
        <w:t>権と</w:t>
      </w:r>
      <w:r w:rsidRPr="00530EBE">
        <w:rPr>
          <w:rFonts w:ascii="ＭＳ 明朝" w:eastAsia="ＭＳ 明朝" w:hAnsi="ＭＳ 明朝" w:cs="Arial"/>
          <w:color w:val="222222"/>
          <w:sz w:val="24"/>
          <w:szCs w:val="24"/>
        </w:rPr>
        <w:t>表現の自由を制約するおそれがあると</w:t>
      </w:r>
      <w:r>
        <w:rPr>
          <w:rFonts w:ascii="ＭＳ 明朝" w:eastAsia="ＭＳ 明朝" w:hAnsi="ＭＳ 明朝" w:cs="Arial" w:hint="eastAsia"/>
          <w:color w:val="222222"/>
          <w:sz w:val="24"/>
          <w:szCs w:val="24"/>
        </w:rPr>
        <w:t>して深刻な</w:t>
      </w:r>
      <w:r w:rsidRPr="00530EBE">
        <w:rPr>
          <w:rFonts w:ascii="ＭＳ 明朝" w:eastAsia="ＭＳ 明朝" w:hAnsi="ＭＳ 明朝" w:cs="Arial"/>
          <w:color w:val="222222"/>
          <w:sz w:val="24"/>
          <w:szCs w:val="24"/>
        </w:rPr>
        <w:t>懸念を</w:t>
      </w:r>
      <w:r>
        <w:rPr>
          <w:rFonts w:ascii="ＭＳ 明朝" w:eastAsia="ＭＳ 明朝" w:hAnsi="ＭＳ 明朝" w:cs="Arial" w:hint="eastAsia"/>
          <w:color w:val="222222"/>
          <w:sz w:val="24"/>
          <w:szCs w:val="24"/>
        </w:rPr>
        <w:t>表明する</w:t>
      </w:r>
      <w:r w:rsidRPr="00530EBE">
        <w:rPr>
          <w:rFonts w:ascii="ＭＳ 明朝" w:eastAsia="ＭＳ 明朝" w:hAnsi="ＭＳ 明朝" w:cs="Arial"/>
          <w:color w:val="222222"/>
          <w:sz w:val="24"/>
          <w:szCs w:val="24"/>
        </w:rPr>
        <w:t>書簡を安倍首相宛てに送付し</w:t>
      </w:r>
      <w:r>
        <w:rPr>
          <w:rFonts w:ascii="ＭＳ 明朝" w:eastAsia="ＭＳ 明朝" w:hAnsi="ＭＳ 明朝" w:cs="Arial" w:hint="eastAsia"/>
          <w:color w:val="222222"/>
          <w:sz w:val="24"/>
          <w:szCs w:val="24"/>
        </w:rPr>
        <w:t>、国連のウェブページで公表し</w:t>
      </w:r>
      <w:r w:rsidRPr="00530EBE">
        <w:rPr>
          <w:rFonts w:ascii="ＭＳ 明朝" w:eastAsia="ＭＳ 明朝" w:hAnsi="ＭＳ 明朝" w:cs="Arial"/>
          <w:color w:val="222222"/>
          <w:sz w:val="24"/>
          <w:szCs w:val="24"/>
        </w:rPr>
        <w:t>た。</w:t>
      </w:r>
    </w:p>
    <w:p w:rsidR="00CC23E4" w:rsidRPr="00530EBE" w:rsidRDefault="00CC23E4" w:rsidP="00CC23E4">
      <w:pPr>
        <w:autoSpaceDE w:val="0"/>
        <w:autoSpaceDN w:val="0"/>
        <w:adjustRightInd w:val="0"/>
        <w:ind w:firstLineChars="100" w:firstLine="240"/>
        <w:jc w:val="left"/>
        <w:rPr>
          <w:rFonts w:ascii="ＭＳ 明朝" w:eastAsia="ＭＳ 明朝" w:hAnsi="ＭＳ 明朝" w:cs="Arial"/>
          <w:color w:val="222222"/>
          <w:sz w:val="24"/>
          <w:szCs w:val="24"/>
        </w:rPr>
      </w:pPr>
      <w:r w:rsidRPr="00530EBE">
        <w:rPr>
          <w:rFonts w:ascii="ＭＳ 明朝" w:eastAsia="ＭＳ 明朝" w:hAnsi="ＭＳ 明朝" w:cs="Arial"/>
          <w:color w:val="222222"/>
          <w:sz w:val="24"/>
          <w:szCs w:val="24"/>
        </w:rPr>
        <w:t>書簡の全文は</w:t>
      </w:r>
      <w:r>
        <w:rPr>
          <w:rFonts w:ascii="ＭＳ 明朝" w:eastAsia="ＭＳ 明朝" w:hAnsi="ＭＳ 明朝" w:cs="Arial" w:hint="eastAsia"/>
          <w:color w:val="222222"/>
          <w:sz w:val="24"/>
          <w:szCs w:val="24"/>
        </w:rPr>
        <w:t>次のところで閲覧できる。</w:t>
      </w:r>
    </w:p>
    <w:p w:rsidR="00CC23E4" w:rsidRPr="00530EBE" w:rsidRDefault="00CC23E4" w:rsidP="00CC23E4">
      <w:pPr>
        <w:autoSpaceDE w:val="0"/>
        <w:autoSpaceDN w:val="0"/>
        <w:adjustRightInd w:val="0"/>
        <w:jc w:val="left"/>
        <w:rPr>
          <w:rFonts w:ascii="ＭＳ 明朝" w:eastAsia="ＭＳ 明朝" w:hAnsi="ＭＳ 明朝" w:cs="Arial"/>
          <w:color w:val="222222"/>
          <w:sz w:val="24"/>
          <w:szCs w:val="24"/>
        </w:rPr>
      </w:pPr>
      <w:r w:rsidRPr="00530EBE">
        <w:rPr>
          <w:rFonts w:ascii="ＭＳ 明朝" w:eastAsia="ＭＳ 明朝" w:hAnsi="ＭＳ 明朝" w:cs="Arial"/>
          <w:color w:val="222222"/>
          <w:sz w:val="24"/>
          <w:szCs w:val="24"/>
        </w:rPr>
        <w:t xml:space="preserve"> </w:t>
      </w:r>
      <w:hyperlink r:id="rId6" w:history="1">
        <w:r w:rsidRPr="00530EBE">
          <w:rPr>
            <w:rStyle w:val="a5"/>
            <w:rFonts w:ascii="ＭＳ 明朝" w:eastAsia="ＭＳ 明朝" w:hAnsi="ＭＳ 明朝" w:cs="Arial"/>
            <w:sz w:val="24"/>
            <w:szCs w:val="24"/>
          </w:rPr>
          <w:t>http://www.ohchr.org/Documents/Issues/Privacy/OL_JPN.pdf</w:t>
        </w:r>
      </w:hyperlink>
    </w:p>
    <w:p w:rsidR="00CC23E4" w:rsidRPr="00530EBE" w:rsidRDefault="00CC23E4" w:rsidP="00CC23E4">
      <w:pPr>
        <w:autoSpaceDE w:val="0"/>
        <w:autoSpaceDN w:val="0"/>
        <w:adjustRightInd w:val="0"/>
        <w:ind w:firstLineChars="100" w:firstLine="240"/>
        <w:jc w:val="left"/>
        <w:rPr>
          <w:rFonts w:ascii="ＭＳ 明朝" w:eastAsia="ＭＳ 明朝" w:hAnsi="ＭＳ 明朝" w:cs="Arial"/>
          <w:color w:val="222222"/>
          <w:sz w:val="24"/>
          <w:szCs w:val="24"/>
        </w:rPr>
      </w:pPr>
      <w:r w:rsidRPr="00530EBE">
        <w:rPr>
          <w:rFonts w:ascii="ＭＳ 明朝" w:eastAsia="ＭＳ 明朝" w:hAnsi="ＭＳ 明朝" w:cs="Arial"/>
          <w:color w:val="222222"/>
          <w:sz w:val="24"/>
          <w:szCs w:val="24"/>
        </w:rPr>
        <w:t>書簡では、法案の「計画」や「準備行為」</w:t>
      </w:r>
      <w:r>
        <w:rPr>
          <w:rFonts w:ascii="ＭＳ 明朝" w:eastAsia="ＭＳ 明朝" w:hAnsi="ＭＳ 明朝" w:cs="Arial" w:hint="eastAsia"/>
          <w:color w:val="222222"/>
          <w:sz w:val="24"/>
          <w:szCs w:val="24"/>
        </w:rPr>
        <w:t>、「組織的犯罪集団」</w:t>
      </w:r>
      <w:r w:rsidRPr="00530EBE">
        <w:rPr>
          <w:rFonts w:ascii="ＭＳ 明朝" w:eastAsia="ＭＳ 明朝" w:hAnsi="ＭＳ 明朝" w:cs="Arial"/>
          <w:color w:val="222222"/>
          <w:sz w:val="24"/>
          <w:szCs w:val="24"/>
        </w:rPr>
        <w:t>の文言が</w:t>
      </w:r>
      <w:r>
        <w:rPr>
          <w:rFonts w:ascii="ＭＳ 明朝" w:eastAsia="ＭＳ 明朝" w:hAnsi="ＭＳ 明朝" w:cs="Arial" w:hint="eastAsia"/>
          <w:color w:val="222222"/>
          <w:sz w:val="24"/>
          <w:szCs w:val="24"/>
        </w:rPr>
        <w:t>あいまいで、</w:t>
      </w:r>
      <w:r w:rsidRPr="00530EBE">
        <w:rPr>
          <w:rFonts w:ascii="ＭＳ 明朝" w:eastAsia="ＭＳ 明朝" w:hAnsi="ＭＳ 明朝" w:cs="Arial"/>
          <w:color w:val="222222"/>
          <w:sz w:val="24"/>
          <w:szCs w:val="24"/>
        </w:rPr>
        <w:t>恣意的な適用のおそれがあること、対象となる</w:t>
      </w:r>
      <w:r>
        <w:rPr>
          <w:rFonts w:ascii="ＭＳ 明朝" w:eastAsia="ＭＳ 明朝" w:hAnsi="ＭＳ 明朝" w:cs="Arial" w:hint="eastAsia"/>
          <w:color w:val="222222"/>
          <w:sz w:val="24"/>
          <w:szCs w:val="24"/>
        </w:rPr>
        <w:t>２７７の</w:t>
      </w:r>
      <w:r w:rsidRPr="00530EBE">
        <w:rPr>
          <w:rFonts w:ascii="ＭＳ 明朝" w:eastAsia="ＭＳ 明朝" w:hAnsi="ＭＳ 明朝" w:cs="Arial"/>
          <w:color w:val="222222"/>
          <w:sz w:val="24"/>
          <w:szCs w:val="24"/>
        </w:rPr>
        <w:t>犯罪が</w:t>
      </w:r>
      <w:r>
        <w:rPr>
          <w:rFonts w:ascii="ＭＳ 明朝" w:eastAsia="ＭＳ 明朝" w:hAnsi="ＭＳ 明朝" w:cs="Arial" w:hint="eastAsia"/>
          <w:color w:val="222222"/>
          <w:sz w:val="24"/>
          <w:szCs w:val="24"/>
        </w:rPr>
        <w:t>広範で</w:t>
      </w:r>
      <w:r w:rsidRPr="00530EBE">
        <w:rPr>
          <w:rFonts w:ascii="ＭＳ 明朝" w:eastAsia="ＭＳ 明朝" w:hAnsi="ＭＳ 明朝" w:cs="Arial"/>
          <w:color w:val="222222"/>
          <w:sz w:val="24"/>
          <w:szCs w:val="24"/>
        </w:rPr>
        <w:t>、テロリズムや組織犯罪と無関係の</w:t>
      </w:r>
      <w:r>
        <w:rPr>
          <w:rFonts w:ascii="ＭＳ 明朝" w:eastAsia="ＭＳ 明朝" w:hAnsi="ＭＳ 明朝" w:cs="Arial" w:hint="eastAsia"/>
          <w:color w:val="222222"/>
          <w:sz w:val="24"/>
          <w:szCs w:val="24"/>
        </w:rPr>
        <w:t>犯罪</w:t>
      </w:r>
      <w:r w:rsidRPr="00530EBE">
        <w:rPr>
          <w:rFonts w:ascii="ＭＳ 明朝" w:eastAsia="ＭＳ 明朝" w:hAnsi="ＭＳ 明朝" w:cs="Arial"/>
          <w:color w:val="222222"/>
          <w:sz w:val="24"/>
          <w:szCs w:val="24"/>
        </w:rPr>
        <w:t>を</w:t>
      </w:r>
      <w:r>
        <w:rPr>
          <w:rFonts w:ascii="ＭＳ 明朝" w:eastAsia="ＭＳ 明朝" w:hAnsi="ＭＳ 明朝" w:cs="Arial" w:hint="eastAsia"/>
          <w:color w:val="222222"/>
          <w:sz w:val="24"/>
          <w:szCs w:val="24"/>
        </w:rPr>
        <w:t>多く</w:t>
      </w:r>
      <w:r w:rsidRPr="00530EBE">
        <w:rPr>
          <w:rFonts w:ascii="ＭＳ 明朝" w:eastAsia="ＭＳ 明朝" w:hAnsi="ＭＳ 明朝" w:cs="Arial"/>
          <w:color w:val="222222"/>
          <w:sz w:val="24"/>
          <w:szCs w:val="24"/>
        </w:rPr>
        <w:t>含んでいることを指摘し、いかなる行為が処罰の対象となるかが不明確であり刑罰法規の明確性の原則に照らして問題があるとしてい</w:t>
      </w:r>
      <w:r>
        <w:rPr>
          <w:rFonts w:ascii="ＭＳ 明朝" w:eastAsia="ＭＳ 明朝" w:hAnsi="ＭＳ 明朝" w:cs="Arial" w:hint="eastAsia"/>
          <w:color w:val="222222"/>
          <w:sz w:val="24"/>
          <w:szCs w:val="24"/>
        </w:rPr>
        <w:t>る</w:t>
      </w:r>
      <w:r w:rsidRPr="00530EBE">
        <w:rPr>
          <w:rFonts w:ascii="ＭＳ 明朝" w:eastAsia="ＭＳ 明朝" w:hAnsi="ＭＳ 明朝" w:cs="Arial"/>
          <w:color w:val="222222"/>
          <w:sz w:val="24"/>
          <w:szCs w:val="24"/>
        </w:rPr>
        <w:t>。</w:t>
      </w:r>
    </w:p>
    <w:p w:rsidR="00CC23E4" w:rsidRDefault="00CC23E4" w:rsidP="00CC23E4">
      <w:pPr>
        <w:autoSpaceDE w:val="0"/>
        <w:autoSpaceDN w:val="0"/>
        <w:adjustRightInd w:val="0"/>
        <w:jc w:val="left"/>
        <w:rPr>
          <w:rFonts w:ascii="ＭＳ 明朝" w:eastAsia="ＭＳ 明朝" w:hAnsi="ＭＳ 明朝" w:cs="Arial"/>
          <w:color w:val="222222"/>
          <w:sz w:val="24"/>
          <w:szCs w:val="24"/>
        </w:rPr>
      </w:pPr>
      <w:r>
        <w:rPr>
          <w:rFonts w:ascii="ＭＳ 明朝" w:eastAsia="ＭＳ 明朝" w:hAnsi="ＭＳ 明朝" w:cs="Arial" w:hint="eastAsia"/>
          <w:color w:val="222222"/>
          <w:sz w:val="24"/>
          <w:szCs w:val="24"/>
        </w:rPr>
        <w:t xml:space="preserve">　</w:t>
      </w:r>
      <w:r w:rsidRPr="00530EBE">
        <w:rPr>
          <w:rFonts w:ascii="ＭＳ 明朝" w:eastAsia="ＭＳ 明朝" w:hAnsi="ＭＳ 明朝" w:cs="Arial"/>
          <w:color w:val="222222"/>
          <w:sz w:val="24"/>
          <w:szCs w:val="24"/>
        </w:rPr>
        <w:t>さらに、</w:t>
      </w:r>
      <w:r>
        <w:rPr>
          <w:rFonts w:ascii="ＭＳ 明朝" w:eastAsia="ＭＳ 明朝" w:hAnsi="ＭＳ 明朝" w:cs="Arial" w:hint="eastAsia"/>
          <w:color w:val="222222"/>
          <w:sz w:val="24"/>
          <w:szCs w:val="24"/>
        </w:rPr>
        <w:t>共謀罪の制定が監視を強めることになることを指摘し、日本の法制度において、</w:t>
      </w:r>
      <w:r w:rsidRPr="00530EBE">
        <w:rPr>
          <w:rFonts w:ascii="ＭＳ 明朝" w:eastAsia="ＭＳ 明朝" w:hAnsi="ＭＳ 明朝" w:cs="Arial"/>
          <w:color w:val="222222"/>
          <w:sz w:val="24"/>
          <w:szCs w:val="24"/>
        </w:rPr>
        <w:t>プライバシーを守るための</w:t>
      </w:r>
      <w:r>
        <w:rPr>
          <w:rFonts w:ascii="ＭＳ 明朝" w:eastAsia="ＭＳ 明朝" w:hAnsi="ＭＳ 明朝" w:cs="Arial" w:hint="eastAsia"/>
          <w:color w:val="222222"/>
          <w:sz w:val="24"/>
          <w:szCs w:val="24"/>
        </w:rPr>
        <w:t>法的な</w:t>
      </w:r>
      <w:r w:rsidRPr="00530EBE">
        <w:rPr>
          <w:rFonts w:ascii="ＭＳ 明朝" w:eastAsia="ＭＳ 明朝" w:hAnsi="ＭＳ 明朝" w:cs="Arial"/>
          <w:color w:val="222222"/>
          <w:sz w:val="24"/>
          <w:szCs w:val="24"/>
        </w:rPr>
        <w:t>仕組み</w:t>
      </w:r>
      <w:r>
        <w:rPr>
          <w:rFonts w:ascii="ＭＳ 明朝" w:eastAsia="ＭＳ 明朝" w:hAnsi="ＭＳ 明朝" w:cs="Arial" w:hint="eastAsia"/>
          <w:color w:val="222222"/>
          <w:sz w:val="24"/>
          <w:szCs w:val="24"/>
        </w:rPr>
        <w:t>、</w:t>
      </w:r>
      <w:r w:rsidRPr="00530EBE">
        <w:rPr>
          <w:rFonts w:ascii="ＭＳ 明朝" w:eastAsia="ＭＳ 明朝" w:hAnsi="ＭＳ 明朝" w:cs="Arial"/>
          <w:color w:val="222222"/>
          <w:sz w:val="24"/>
          <w:szCs w:val="24"/>
        </w:rPr>
        <w:t>監視</w:t>
      </w:r>
      <w:r>
        <w:rPr>
          <w:rFonts w:ascii="ＭＳ 明朝" w:eastAsia="ＭＳ 明朝" w:hAnsi="ＭＳ 明朝" w:cs="Arial" w:hint="eastAsia"/>
          <w:color w:val="222222"/>
          <w:sz w:val="24"/>
          <w:szCs w:val="24"/>
        </w:rPr>
        <w:t>捜査</w:t>
      </w:r>
      <w:r w:rsidRPr="00530EBE">
        <w:rPr>
          <w:rFonts w:ascii="ＭＳ 明朝" w:eastAsia="ＭＳ 明朝" w:hAnsi="ＭＳ 明朝" w:cs="Arial"/>
          <w:color w:val="222222"/>
          <w:sz w:val="24"/>
          <w:szCs w:val="24"/>
        </w:rPr>
        <w:t>に対する令状主義の強化</w:t>
      </w:r>
      <w:r>
        <w:rPr>
          <w:rFonts w:ascii="ＭＳ 明朝" w:eastAsia="ＭＳ 明朝" w:hAnsi="ＭＳ 明朝" w:cs="Arial" w:hint="eastAsia"/>
          <w:color w:val="222222"/>
          <w:sz w:val="24"/>
          <w:szCs w:val="24"/>
        </w:rPr>
        <w:t>や、</w:t>
      </w:r>
      <w:r w:rsidRPr="00530EBE">
        <w:rPr>
          <w:rFonts w:ascii="ＭＳ 明朝" w:eastAsia="ＭＳ 明朝" w:hAnsi="ＭＳ 明朝" w:cs="Arial"/>
          <w:color w:val="222222"/>
          <w:sz w:val="24"/>
          <w:szCs w:val="24"/>
        </w:rPr>
        <w:t>ナショナル・セキュリティのために行われる監視活動を事前に許可するための独立した機関</w:t>
      </w:r>
      <w:r>
        <w:rPr>
          <w:rFonts w:ascii="ＭＳ 明朝" w:eastAsia="ＭＳ 明朝" w:hAnsi="ＭＳ 明朝" w:cs="Arial" w:hint="eastAsia"/>
          <w:color w:val="222222"/>
          <w:sz w:val="24"/>
          <w:szCs w:val="24"/>
        </w:rPr>
        <w:t>の</w:t>
      </w:r>
      <w:r w:rsidRPr="00530EBE">
        <w:rPr>
          <w:rFonts w:ascii="ＭＳ 明朝" w:eastAsia="ＭＳ 明朝" w:hAnsi="ＭＳ 明朝" w:cs="Arial"/>
          <w:color w:val="222222"/>
          <w:sz w:val="24"/>
          <w:szCs w:val="24"/>
        </w:rPr>
        <w:t>設置</w:t>
      </w:r>
      <w:r>
        <w:rPr>
          <w:rFonts w:ascii="ＭＳ 明朝" w:eastAsia="ＭＳ 明朝" w:hAnsi="ＭＳ 明朝" w:cs="Arial" w:hint="eastAsia"/>
          <w:color w:val="222222"/>
          <w:sz w:val="24"/>
          <w:szCs w:val="24"/>
        </w:rPr>
        <w:t>など</w:t>
      </w:r>
      <w:r w:rsidRPr="00530EBE">
        <w:rPr>
          <w:rFonts w:ascii="ＭＳ 明朝" w:eastAsia="ＭＳ 明朝" w:hAnsi="ＭＳ 明朝" w:cs="Arial"/>
          <w:color w:val="222222"/>
          <w:sz w:val="24"/>
          <w:szCs w:val="24"/>
        </w:rPr>
        <w:t>想定されていない</w:t>
      </w:r>
      <w:r>
        <w:rPr>
          <w:rFonts w:ascii="ＭＳ 明朝" w:eastAsia="ＭＳ 明朝" w:hAnsi="ＭＳ 明朝" w:cs="Arial" w:hint="eastAsia"/>
          <w:color w:val="222222"/>
          <w:sz w:val="24"/>
          <w:szCs w:val="24"/>
        </w:rPr>
        <w:t>ことを指摘している。また、我が国の裁判所が、警察の捜査に対する監督として十分機能していないとの事実認識を示している。</w:t>
      </w:r>
    </w:p>
    <w:p w:rsidR="00CC23E4" w:rsidRDefault="00CC23E4" w:rsidP="00CC23E4">
      <w:pPr>
        <w:autoSpaceDE w:val="0"/>
        <w:autoSpaceDN w:val="0"/>
        <w:adjustRightInd w:val="0"/>
        <w:jc w:val="left"/>
        <w:rPr>
          <w:rFonts w:ascii="ＭＳ 明朝" w:eastAsia="ＭＳ 明朝" w:hAnsi="ＭＳ 明朝" w:cs="Arial"/>
          <w:color w:val="222222"/>
          <w:sz w:val="24"/>
          <w:szCs w:val="24"/>
        </w:rPr>
      </w:pPr>
      <w:r>
        <w:rPr>
          <w:rFonts w:ascii="ＭＳ 明朝" w:eastAsia="ＭＳ 明朝" w:hAnsi="ＭＳ 明朝" w:cs="Arial" w:hint="eastAsia"/>
          <w:color w:val="222222"/>
          <w:sz w:val="24"/>
          <w:szCs w:val="24"/>
        </w:rPr>
        <w:t xml:space="preserve">　そのうえで、政府に対して、法案とその審議に関する情報の提供を求め、さらに要望があれば、国連から法案の改善のために専門家を派遣する用意があること</w:t>
      </w:r>
      <w:r>
        <w:rPr>
          <w:rFonts w:ascii="ＭＳ 明朝" w:eastAsia="ＭＳ 明朝" w:hAnsi="ＭＳ 明朝" w:cs="Arial" w:hint="eastAsia"/>
          <w:color w:val="222222"/>
          <w:sz w:val="24"/>
          <w:szCs w:val="24"/>
        </w:rPr>
        <w:t>まで</w:t>
      </w:r>
      <w:r>
        <w:rPr>
          <w:rFonts w:ascii="ＭＳ 明朝" w:eastAsia="ＭＳ 明朝" w:hAnsi="ＭＳ 明朝" w:cs="Arial" w:hint="eastAsia"/>
          <w:color w:val="222222"/>
          <w:sz w:val="24"/>
          <w:szCs w:val="24"/>
        </w:rPr>
        <w:t>表明している。</w:t>
      </w:r>
    </w:p>
    <w:p w:rsidR="00CC23E4" w:rsidRDefault="00CC23E4" w:rsidP="00CC23E4">
      <w:pPr>
        <w:autoSpaceDE w:val="0"/>
        <w:autoSpaceDN w:val="0"/>
        <w:adjustRightInd w:val="0"/>
        <w:jc w:val="left"/>
        <w:rPr>
          <w:rFonts w:ascii="ＭＳ 明朝" w:eastAsia="ＭＳ 明朝" w:hAnsi="ＭＳ 明朝" w:cs="Arial"/>
          <w:color w:val="222222"/>
          <w:sz w:val="24"/>
          <w:szCs w:val="24"/>
        </w:rPr>
      </w:pPr>
      <w:r>
        <w:rPr>
          <w:rFonts w:ascii="ＭＳ 明朝" w:eastAsia="ＭＳ 明朝" w:hAnsi="ＭＳ 明朝" w:cs="Arial" w:hint="eastAsia"/>
          <w:color w:val="222222"/>
          <w:sz w:val="24"/>
          <w:szCs w:val="24"/>
        </w:rPr>
        <w:t xml:space="preserve">　日本政府は、この書簡に答えなければならない。</w:t>
      </w:r>
    </w:p>
    <w:p w:rsidR="00CC23E4" w:rsidRDefault="00CC23E4" w:rsidP="00CC23E4">
      <w:pPr>
        <w:autoSpaceDE w:val="0"/>
        <w:autoSpaceDN w:val="0"/>
        <w:adjustRightInd w:val="0"/>
        <w:jc w:val="left"/>
        <w:rPr>
          <w:rFonts w:ascii="ＭＳ 明朝" w:eastAsia="ＭＳ 明朝" w:hAnsi="ＭＳ 明朝" w:cs="Arial"/>
          <w:color w:val="222222"/>
          <w:sz w:val="24"/>
          <w:szCs w:val="24"/>
        </w:rPr>
      </w:pPr>
      <w:r>
        <w:rPr>
          <w:rFonts w:ascii="ＭＳ 明朝" w:eastAsia="ＭＳ 明朝" w:hAnsi="ＭＳ 明朝" w:cs="Arial" w:hint="eastAsia"/>
          <w:color w:val="222222"/>
          <w:sz w:val="24"/>
          <w:szCs w:val="24"/>
        </w:rPr>
        <w:t xml:space="preserve">　また、日本政府は、これまで共謀罪法案を制定する根拠として国連越境組織犯罪防止条約の批准のためとしてきた。同じ国連の人権理事会が選任した専門家から、人権高等弁務官事務所を介して、国会審議中の法案について、疑問が提起され、見直しが促されたことは極めて重要である。</w:t>
      </w:r>
    </w:p>
    <w:p w:rsidR="00CC23E4" w:rsidRDefault="00CC23E4" w:rsidP="00CC23E4">
      <w:pPr>
        <w:autoSpaceDE w:val="0"/>
        <w:autoSpaceDN w:val="0"/>
        <w:adjustRightInd w:val="0"/>
        <w:ind w:firstLineChars="100" w:firstLine="240"/>
        <w:jc w:val="left"/>
        <w:rPr>
          <w:rFonts w:ascii="ＭＳ 明朝" w:eastAsia="ＭＳ 明朝" w:hAnsi="ＭＳ 明朝" w:cs="Arial"/>
          <w:color w:val="222222"/>
          <w:sz w:val="24"/>
          <w:szCs w:val="24"/>
        </w:rPr>
      </w:pPr>
      <w:r>
        <w:rPr>
          <w:rFonts w:ascii="ＭＳ 明朝" w:eastAsia="ＭＳ 明朝" w:hAnsi="ＭＳ 明朝" w:cs="Arial" w:hint="eastAsia"/>
          <w:color w:val="222222"/>
          <w:sz w:val="24"/>
          <w:szCs w:val="24"/>
        </w:rPr>
        <w:t>日本政府は、２３日にも衆議院で法案を採決する予定と伝えられるが、まず国連からの質問に答え、協議を開始し、そのため衆議院における法案の採決を棚上げにするべきである。そして、国連との対話を通じて、法案の策定作業を一からやり直すべきである。</w:t>
      </w:r>
    </w:p>
    <w:p w:rsidR="00CC23E4" w:rsidRPr="00CC23E4" w:rsidRDefault="00CC23E4" w:rsidP="005122B7">
      <w:pPr>
        <w:jc w:val="center"/>
        <w:rPr>
          <w:rFonts w:ascii="Times New Roman" w:eastAsia="ＭＳ 明朝" w:hAnsi="Times New Roman" w:cs="Times New Roman"/>
          <w:b/>
          <w:sz w:val="24"/>
          <w:szCs w:val="24"/>
        </w:rPr>
      </w:pPr>
    </w:p>
    <w:p w:rsidR="005122B7" w:rsidRPr="00D84868" w:rsidRDefault="005122B7" w:rsidP="005122B7">
      <w:pPr>
        <w:jc w:val="center"/>
        <w:rPr>
          <w:rFonts w:ascii="Times New Roman" w:eastAsia="ＭＳ 明朝" w:hAnsi="Times New Roman" w:cs="Times New Roman"/>
          <w:b/>
          <w:sz w:val="24"/>
          <w:szCs w:val="24"/>
        </w:rPr>
      </w:pPr>
      <w:r w:rsidRPr="00D84868">
        <w:rPr>
          <w:rFonts w:ascii="Times New Roman" w:eastAsia="ＭＳ 明朝" w:hAnsi="Times New Roman" w:cs="Times New Roman"/>
          <w:b/>
          <w:sz w:val="24"/>
          <w:szCs w:val="24"/>
        </w:rPr>
        <w:t>プライバシーに関する権利の国連特別報告者</w:t>
      </w:r>
      <w:r w:rsidRPr="00D84868">
        <w:rPr>
          <w:rFonts w:ascii="Times New Roman" w:eastAsia="ＭＳ 明朝" w:hAnsi="Times New Roman" w:cs="Times New Roman"/>
          <w:b/>
          <w:sz w:val="24"/>
          <w:szCs w:val="24"/>
        </w:rPr>
        <w:t xml:space="preserve"> </w:t>
      </w:r>
      <w:r w:rsidR="00C868E1">
        <w:rPr>
          <w:rFonts w:ascii="Times New Roman" w:eastAsia="ＭＳ 明朝" w:hAnsi="Times New Roman" w:cs="Times New Roman"/>
          <w:b/>
          <w:sz w:val="24"/>
          <w:szCs w:val="24"/>
        </w:rPr>
        <w:t>ジョセフ・</w:t>
      </w:r>
      <w:r w:rsidR="00C868E1">
        <w:rPr>
          <w:rFonts w:ascii="Times New Roman" w:eastAsia="ＭＳ 明朝" w:hAnsi="Times New Roman" w:cs="Times New Roman" w:hint="eastAsia"/>
          <w:b/>
          <w:sz w:val="24"/>
          <w:szCs w:val="24"/>
        </w:rPr>
        <w:t>ケナタッチ</w:t>
      </w:r>
      <w:r w:rsidRPr="00D84868">
        <w:rPr>
          <w:rFonts w:ascii="Times New Roman" w:eastAsia="ＭＳ 明朝" w:hAnsi="Times New Roman" w:cs="Times New Roman"/>
          <w:b/>
          <w:sz w:val="24"/>
          <w:szCs w:val="24"/>
        </w:rPr>
        <w:t>氏</w:t>
      </w:r>
    </w:p>
    <w:p w:rsidR="005122B7" w:rsidRPr="00D84868" w:rsidRDefault="005122B7" w:rsidP="005122B7">
      <w:pPr>
        <w:jc w:val="center"/>
        <w:rPr>
          <w:rFonts w:ascii="Times New Roman" w:eastAsia="ＭＳ 明朝" w:hAnsi="Times New Roman" w:cs="Times New Roman"/>
          <w:b/>
          <w:sz w:val="24"/>
          <w:szCs w:val="24"/>
        </w:rPr>
      </w:pPr>
      <w:r w:rsidRPr="00D84868">
        <w:rPr>
          <w:rFonts w:ascii="Times New Roman" w:eastAsia="ＭＳ 明朝" w:hAnsi="Times New Roman" w:cs="Times New Roman"/>
          <w:b/>
          <w:sz w:val="24"/>
          <w:szCs w:val="24"/>
        </w:rPr>
        <w:lastRenderedPageBreak/>
        <w:t>共謀罪法案について安倍内閣総理大臣宛の書簡全体の翻訳</w:t>
      </w:r>
    </w:p>
    <w:p w:rsidR="005122B7" w:rsidRPr="00DD0E40" w:rsidRDefault="005122B7" w:rsidP="005122B7">
      <w:pPr>
        <w:rPr>
          <w:rFonts w:ascii="Times New Roman" w:eastAsia="ＭＳ 明朝" w:hAnsi="Times New Roman" w:cs="Times New Roman"/>
          <w:sz w:val="24"/>
          <w:szCs w:val="24"/>
        </w:rPr>
      </w:pPr>
    </w:p>
    <w:p w:rsidR="005122B7" w:rsidRPr="005122B7" w:rsidRDefault="005122B7" w:rsidP="005122B7">
      <w:pPr>
        <w:jc w:val="cente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翻訳担当　弁護士　海渡雄一・木下徹郎・小川隆太郎</w:t>
      </w:r>
    </w:p>
    <w:p w:rsidR="005122B7" w:rsidRPr="005122B7" w:rsidRDefault="005122B7" w:rsidP="005122B7">
      <w:pPr>
        <w:jc w:val="cente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（質問部分の翻訳で藤本美枝弁護士の要約翻訳を参照した）</w:t>
      </w:r>
    </w:p>
    <w:p w:rsidR="005122B7" w:rsidRDefault="005122B7" w:rsidP="005122B7">
      <w:pPr>
        <w:rPr>
          <w:rFonts w:ascii="Times New Roman" w:eastAsia="ＭＳ 明朝" w:hAnsi="Times New Roman" w:cs="Times New Roman"/>
          <w:sz w:val="24"/>
          <w:szCs w:val="24"/>
        </w:rPr>
      </w:pPr>
    </w:p>
    <w:p w:rsidR="00D84868" w:rsidRPr="005122B7" w:rsidRDefault="00D84868" w:rsidP="005122B7">
      <w:pPr>
        <w:rPr>
          <w:rFonts w:ascii="Times New Roman" w:eastAsia="ＭＳ 明朝" w:hAnsi="Times New Roman" w:cs="Times New Roman"/>
          <w:sz w:val="24"/>
          <w:szCs w:val="24"/>
        </w:rPr>
      </w:pP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国連人権高等弁務官事務所</w:t>
      </w: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パレスデナシオンズ・</w:t>
      </w:r>
      <w:r w:rsidRPr="005122B7">
        <w:rPr>
          <w:rFonts w:ascii="Times New Roman" w:eastAsia="ＭＳ 明朝" w:hAnsi="Times New Roman" w:cs="Times New Roman"/>
          <w:sz w:val="24"/>
          <w:szCs w:val="24"/>
        </w:rPr>
        <w:t>1211</w:t>
      </w:r>
      <w:r w:rsidRPr="005122B7">
        <w:rPr>
          <w:rFonts w:ascii="Times New Roman" w:eastAsia="ＭＳ 明朝" w:hAnsi="Times New Roman" w:cs="Times New Roman"/>
          <w:sz w:val="24"/>
          <w:szCs w:val="24"/>
        </w:rPr>
        <w:t>ジェネバ</w:t>
      </w:r>
      <w:r w:rsidRPr="005122B7">
        <w:rPr>
          <w:rFonts w:ascii="Times New Roman" w:eastAsia="ＭＳ 明朝" w:hAnsi="Times New Roman" w:cs="Times New Roman"/>
          <w:sz w:val="24"/>
          <w:szCs w:val="24"/>
        </w:rPr>
        <w:t>10</w:t>
      </w:r>
      <w:r w:rsidRPr="005122B7">
        <w:rPr>
          <w:rFonts w:ascii="Times New Roman" w:eastAsia="ＭＳ 明朝" w:hAnsi="Times New Roman" w:cs="Times New Roman"/>
          <w:sz w:val="24"/>
          <w:szCs w:val="24"/>
        </w:rPr>
        <w:t>、スイス</w:t>
      </w: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TEL</w:t>
      </w:r>
      <w:r w:rsidRPr="005122B7">
        <w:rPr>
          <w:rFonts w:ascii="Times New Roman" w:eastAsia="ＭＳ 明朝" w:hAnsi="Times New Roman" w:cs="Times New Roman"/>
          <w:sz w:val="24"/>
          <w:szCs w:val="24"/>
        </w:rPr>
        <w:t>：</w:t>
      </w:r>
      <w:r w:rsidRPr="005122B7">
        <w:rPr>
          <w:rFonts w:ascii="Times New Roman" w:eastAsia="ＭＳ 明朝" w:hAnsi="Times New Roman" w:cs="Times New Roman"/>
          <w:sz w:val="24"/>
          <w:szCs w:val="24"/>
        </w:rPr>
        <w:t>+ 41229179359 / +41229179543</w:t>
      </w:r>
      <w:r w:rsidRPr="005122B7">
        <w:rPr>
          <w:rFonts w:ascii="Times New Roman" w:eastAsia="ＭＳ 明朝" w:hAnsi="Times New Roman" w:cs="Times New Roman"/>
          <w:sz w:val="24"/>
          <w:szCs w:val="24"/>
        </w:rPr>
        <w:t>・</w:t>
      </w:r>
      <w:r w:rsidRPr="005122B7">
        <w:rPr>
          <w:rFonts w:ascii="Times New Roman" w:eastAsia="ＭＳ 明朝" w:hAnsi="Times New Roman" w:cs="Times New Roman"/>
          <w:sz w:val="24"/>
          <w:szCs w:val="24"/>
        </w:rPr>
        <w:t>FAX</w:t>
      </w:r>
      <w:r w:rsidRPr="005122B7">
        <w:rPr>
          <w:rFonts w:ascii="Times New Roman" w:eastAsia="ＭＳ 明朝" w:hAnsi="Times New Roman" w:cs="Times New Roman"/>
          <w:sz w:val="24"/>
          <w:szCs w:val="24"/>
        </w:rPr>
        <w:t>：</w:t>
      </w:r>
      <w:r w:rsidRPr="005122B7">
        <w:rPr>
          <w:rFonts w:ascii="Times New Roman" w:eastAsia="ＭＳ 明朝" w:hAnsi="Times New Roman" w:cs="Times New Roman"/>
          <w:sz w:val="24"/>
          <w:szCs w:val="24"/>
        </w:rPr>
        <w:t>+4122 917 9008</w:t>
      </w:r>
      <w:r w:rsidRPr="005122B7">
        <w:rPr>
          <w:rFonts w:ascii="Times New Roman" w:eastAsia="ＭＳ 明朝" w:hAnsi="Times New Roman" w:cs="Times New Roman"/>
          <w:sz w:val="24"/>
          <w:szCs w:val="24"/>
        </w:rPr>
        <w:t>・</w:t>
      </w:r>
      <w:r w:rsidRPr="005122B7">
        <w:rPr>
          <w:rFonts w:ascii="Times New Roman" w:eastAsia="ＭＳ 明朝" w:hAnsi="Times New Roman" w:cs="Times New Roman"/>
          <w:sz w:val="24"/>
          <w:szCs w:val="24"/>
        </w:rPr>
        <w:t>E-Mail</w:t>
      </w:r>
      <w:r w:rsidRPr="005122B7">
        <w:rPr>
          <w:rFonts w:ascii="Times New Roman" w:eastAsia="ＭＳ 明朝" w:hAnsi="Times New Roman" w:cs="Times New Roman"/>
          <w:sz w:val="24"/>
          <w:szCs w:val="24"/>
        </w:rPr>
        <w:t>：</w:t>
      </w:r>
      <w:r w:rsidRPr="005122B7">
        <w:rPr>
          <w:rFonts w:ascii="Times New Roman" w:eastAsia="ＭＳ 明朝" w:hAnsi="Times New Roman" w:cs="Times New Roman"/>
          <w:sz w:val="24"/>
          <w:szCs w:val="24"/>
        </w:rPr>
        <w:t>srprivacy@ohchr.org</w:t>
      </w:r>
    </w:p>
    <w:p w:rsidR="005122B7" w:rsidRDefault="005122B7" w:rsidP="005122B7">
      <w:pPr>
        <w:rPr>
          <w:rFonts w:ascii="Times New Roman" w:eastAsia="ＭＳ 明朝" w:hAnsi="Times New Roman" w:cs="Times New Roman"/>
          <w:sz w:val="24"/>
          <w:szCs w:val="24"/>
        </w:rPr>
      </w:pPr>
    </w:p>
    <w:p w:rsidR="00D84868" w:rsidRPr="005122B7" w:rsidRDefault="00D84868" w:rsidP="005122B7">
      <w:pPr>
        <w:rPr>
          <w:rFonts w:ascii="Times New Roman" w:eastAsia="ＭＳ 明朝" w:hAnsi="Times New Roman" w:cs="Times New Roman"/>
          <w:sz w:val="24"/>
          <w:szCs w:val="24"/>
        </w:rPr>
      </w:pPr>
    </w:p>
    <w:p w:rsidR="005122B7" w:rsidRPr="00D84868" w:rsidRDefault="005122B7" w:rsidP="005122B7">
      <w:pPr>
        <w:jc w:val="center"/>
        <w:rPr>
          <w:rFonts w:ascii="Times New Roman" w:eastAsia="ＭＳ 明朝" w:hAnsi="Times New Roman" w:cs="Times New Roman"/>
          <w:b/>
          <w:sz w:val="24"/>
          <w:szCs w:val="24"/>
        </w:rPr>
      </w:pPr>
      <w:r w:rsidRPr="00D84868">
        <w:rPr>
          <w:rFonts w:ascii="Times New Roman" w:eastAsia="ＭＳ 明朝" w:hAnsi="Times New Roman" w:cs="Times New Roman"/>
          <w:b/>
          <w:sz w:val="24"/>
          <w:szCs w:val="24"/>
        </w:rPr>
        <w:t>プライバシーに関する権利に関する特別報告者のマンデート</w:t>
      </w:r>
    </w:p>
    <w:p w:rsidR="005122B7" w:rsidRPr="005122B7" w:rsidRDefault="005122B7" w:rsidP="005122B7">
      <w:pPr>
        <w:rPr>
          <w:rFonts w:ascii="Times New Roman" w:eastAsia="ＭＳ 明朝" w:hAnsi="Times New Roman" w:cs="Times New Roman"/>
          <w:sz w:val="24"/>
          <w:szCs w:val="24"/>
        </w:rPr>
      </w:pP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参照番号</w:t>
      </w:r>
      <w:r w:rsidRPr="005122B7">
        <w:rPr>
          <w:rFonts w:ascii="Times New Roman" w:eastAsia="ＭＳ 明朝" w:hAnsi="Times New Roman" w:cs="Times New Roman"/>
          <w:sz w:val="24"/>
          <w:szCs w:val="24"/>
        </w:rPr>
        <w:t>JPN 3/2017</w:t>
      </w:r>
    </w:p>
    <w:p w:rsidR="005122B7" w:rsidRPr="005122B7" w:rsidRDefault="005122B7" w:rsidP="005122B7">
      <w:pPr>
        <w:jc w:val="right"/>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2017</w:t>
      </w:r>
      <w:r w:rsidRPr="005122B7">
        <w:rPr>
          <w:rFonts w:ascii="Times New Roman" w:eastAsia="ＭＳ 明朝" w:hAnsi="Times New Roman" w:cs="Times New Roman"/>
          <w:sz w:val="24"/>
          <w:szCs w:val="24"/>
        </w:rPr>
        <w:t>年</w:t>
      </w:r>
      <w:r w:rsidRPr="005122B7">
        <w:rPr>
          <w:rFonts w:ascii="Times New Roman" w:eastAsia="ＭＳ 明朝" w:hAnsi="Times New Roman" w:cs="Times New Roman"/>
          <w:sz w:val="24"/>
          <w:szCs w:val="24"/>
        </w:rPr>
        <w:t>5</w:t>
      </w:r>
      <w:r w:rsidRPr="005122B7">
        <w:rPr>
          <w:rFonts w:ascii="Times New Roman" w:eastAsia="ＭＳ 明朝" w:hAnsi="Times New Roman" w:cs="Times New Roman"/>
          <w:sz w:val="24"/>
          <w:szCs w:val="24"/>
        </w:rPr>
        <w:t>月</w:t>
      </w:r>
      <w:r w:rsidRPr="005122B7">
        <w:rPr>
          <w:rFonts w:ascii="Times New Roman" w:eastAsia="ＭＳ 明朝" w:hAnsi="Times New Roman" w:cs="Times New Roman"/>
          <w:sz w:val="24"/>
          <w:szCs w:val="24"/>
        </w:rPr>
        <w:t>18</w:t>
      </w:r>
      <w:r w:rsidRPr="005122B7">
        <w:rPr>
          <w:rFonts w:ascii="Times New Roman" w:eastAsia="ＭＳ 明朝" w:hAnsi="Times New Roman" w:cs="Times New Roman"/>
          <w:sz w:val="24"/>
          <w:szCs w:val="24"/>
        </w:rPr>
        <w:t>日</w:t>
      </w:r>
    </w:p>
    <w:p w:rsidR="005122B7" w:rsidRPr="005122B7" w:rsidRDefault="005122B7" w:rsidP="005122B7">
      <w:pPr>
        <w:rPr>
          <w:rFonts w:ascii="Times New Roman" w:eastAsia="ＭＳ 明朝" w:hAnsi="Times New Roman" w:cs="Times New Roman"/>
          <w:sz w:val="24"/>
          <w:szCs w:val="24"/>
        </w:rPr>
      </w:pP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内閣総理大臣　閣下</w:t>
      </w:r>
    </w:p>
    <w:p w:rsidR="005122B7" w:rsidRPr="005122B7" w:rsidRDefault="005122B7" w:rsidP="005122B7">
      <w:pPr>
        <w:rPr>
          <w:rFonts w:ascii="Times New Roman" w:eastAsia="ＭＳ 明朝" w:hAnsi="Times New Roman" w:cs="Times New Roman"/>
          <w:sz w:val="24"/>
          <w:szCs w:val="24"/>
        </w:rPr>
      </w:pPr>
    </w:p>
    <w:p w:rsidR="005122B7" w:rsidRPr="005122B7" w:rsidRDefault="005122B7" w:rsidP="005122B7">
      <w:pPr>
        <w:ind w:firstLineChars="100" w:firstLine="240"/>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私は、人権理事会の決議</w:t>
      </w:r>
      <w:r w:rsidRPr="005122B7">
        <w:rPr>
          <w:rFonts w:ascii="Times New Roman" w:eastAsia="ＭＳ 明朝" w:hAnsi="Times New Roman" w:cs="Times New Roman"/>
          <w:sz w:val="24"/>
          <w:szCs w:val="24"/>
        </w:rPr>
        <w:t>28/16</w:t>
      </w:r>
      <w:r w:rsidRPr="005122B7">
        <w:rPr>
          <w:rFonts w:ascii="Times New Roman" w:eastAsia="ＭＳ 明朝" w:hAnsi="Times New Roman" w:cs="Times New Roman"/>
          <w:sz w:val="24"/>
          <w:szCs w:val="24"/>
        </w:rPr>
        <w:t>に基づき、プライバシー</w:t>
      </w:r>
      <w:r w:rsidR="003E4F8F">
        <w:rPr>
          <w:rFonts w:ascii="Times New Roman" w:eastAsia="ＭＳ 明朝" w:hAnsi="Times New Roman" w:cs="Times New Roman"/>
          <w:sz w:val="24"/>
          <w:szCs w:val="24"/>
        </w:rPr>
        <w:t>に関する権利の特別報告者としての私の権限の範囲において、</w:t>
      </w:r>
      <w:r w:rsidRPr="005122B7">
        <w:rPr>
          <w:rFonts w:ascii="Times New Roman" w:eastAsia="ＭＳ 明朝" w:hAnsi="Times New Roman" w:cs="Times New Roman"/>
          <w:sz w:val="24"/>
          <w:szCs w:val="24"/>
        </w:rPr>
        <w:t>このお手紙を送ります。</w:t>
      </w:r>
    </w:p>
    <w:p w:rsidR="005122B7" w:rsidRPr="003E4F8F" w:rsidRDefault="005122B7" w:rsidP="005122B7">
      <w:pPr>
        <w:rPr>
          <w:rFonts w:ascii="Times New Roman" w:eastAsia="ＭＳ 明朝" w:hAnsi="Times New Roman" w:cs="Times New Roman"/>
          <w:sz w:val="24"/>
          <w:szCs w:val="24"/>
        </w:rPr>
      </w:pPr>
    </w:p>
    <w:p w:rsidR="005122B7" w:rsidRPr="005122B7" w:rsidRDefault="003E4F8F" w:rsidP="005122B7">
      <w:pPr>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　これに関連して、</w:t>
      </w:r>
      <w:r w:rsidR="005122B7" w:rsidRPr="005122B7">
        <w:rPr>
          <w:rFonts w:ascii="Times New Roman" w:eastAsia="ＭＳ 明朝" w:hAnsi="Times New Roman" w:cs="Times New Roman"/>
          <w:sz w:val="24"/>
          <w:szCs w:val="24"/>
        </w:rPr>
        <w:t>組織犯罪処罰法の一部を改正するために提案された法案、いわゆる「共謀罪」法案に関し</w:t>
      </w:r>
      <w:r>
        <w:rPr>
          <w:rFonts w:ascii="Times New Roman" w:eastAsia="ＭＳ 明朝" w:hAnsi="Times New Roman" w:cs="Times New Roman" w:hint="eastAsia"/>
          <w:sz w:val="24"/>
          <w:szCs w:val="24"/>
        </w:rPr>
        <w:t>入手した情報について</w:t>
      </w:r>
      <w:r>
        <w:rPr>
          <w:rFonts w:ascii="Times New Roman" w:eastAsia="ＭＳ 明朝" w:hAnsi="Times New Roman" w:cs="Times New Roman"/>
          <w:sz w:val="24"/>
          <w:szCs w:val="24"/>
        </w:rPr>
        <w:t>、</w:t>
      </w:r>
      <w:r w:rsidR="005122B7" w:rsidRPr="005122B7">
        <w:rPr>
          <w:rFonts w:ascii="Times New Roman" w:eastAsia="ＭＳ 明朝" w:hAnsi="Times New Roman" w:cs="Times New Roman"/>
          <w:sz w:val="24"/>
          <w:szCs w:val="24"/>
        </w:rPr>
        <w:t>閣下の政府に</w:t>
      </w:r>
      <w:r>
        <w:rPr>
          <w:rFonts w:ascii="Times New Roman" w:eastAsia="ＭＳ 明朝" w:hAnsi="Times New Roman" w:cs="Times New Roman" w:hint="eastAsia"/>
          <w:sz w:val="24"/>
          <w:szCs w:val="24"/>
        </w:rPr>
        <w:t>お伝え申し上げたい</w:t>
      </w:r>
      <w:r>
        <w:rPr>
          <w:rFonts w:ascii="Times New Roman" w:eastAsia="ＭＳ 明朝" w:hAnsi="Times New Roman" w:cs="Times New Roman"/>
          <w:sz w:val="24"/>
          <w:szCs w:val="24"/>
        </w:rPr>
        <w:t>と思います。</w:t>
      </w:r>
      <w:r w:rsidR="005122B7" w:rsidRPr="005122B7">
        <w:rPr>
          <w:rFonts w:ascii="Times New Roman" w:eastAsia="ＭＳ 明朝" w:hAnsi="Times New Roman" w:cs="Times New Roman"/>
          <w:sz w:val="24"/>
          <w:szCs w:val="24"/>
        </w:rPr>
        <w:t>もし法案が法律として採択された場合、法律の広範な適用範囲によって、プライバシーに関する権利</w:t>
      </w:r>
      <w:r>
        <w:rPr>
          <w:rFonts w:ascii="Times New Roman" w:eastAsia="ＭＳ 明朝" w:hAnsi="Times New Roman" w:cs="Times New Roman"/>
          <w:sz w:val="24"/>
          <w:szCs w:val="24"/>
        </w:rPr>
        <w:t>と表現の自由への過度の制限につながる可能性があ</w:t>
      </w:r>
      <w:r>
        <w:rPr>
          <w:rFonts w:ascii="Times New Roman" w:eastAsia="ＭＳ 明朝" w:hAnsi="Times New Roman" w:cs="Times New Roman" w:hint="eastAsia"/>
          <w:sz w:val="24"/>
          <w:szCs w:val="24"/>
        </w:rPr>
        <w:t>ります</w:t>
      </w:r>
      <w:r w:rsidR="005122B7" w:rsidRPr="005122B7">
        <w:rPr>
          <w:rFonts w:ascii="Times New Roman" w:eastAsia="ＭＳ 明朝" w:hAnsi="Times New Roman" w:cs="Times New Roman"/>
          <w:sz w:val="24"/>
          <w:szCs w:val="24"/>
        </w:rPr>
        <w:t>。</w:t>
      </w:r>
    </w:p>
    <w:p w:rsidR="005122B7" w:rsidRPr="005122B7" w:rsidRDefault="005122B7" w:rsidP="005122B7">
      <w:pPr>
        <w:rPr>
          <w:rFonts w:ascii="Times New Roman" w:eastAsia="ＭＳ 明朝" w:hAnsi="Times New Roman" w:cs="Times New Roman"/>
          <w:sz w:val="24"/>
          <w:szCs w:val="24"/>
        </w:rPr>
      </w:pPr>
    </w:p>
    <w:p w:rsidR="005122B7" w:rsidRPr="005122B7" w:rsidRDefault="003E4F8F" w:rsidP="005122B7">
      <w:pPr>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　</w:t>
      </w:r>
      <w:r>
        <w:rPr>
          <w:rFonts w:ascii="Times New Roman" w:eastAsia="ＭＳ 明朝" w:hAnsi="Times New Roman" w:cs="Times New Roman" w:hint="eastAsia"/>
          <w:sz w:val="24"/>
          <w:szCs w:val="24"/>
        </w:rPr>
        <w:t>入手した</w:t>
      </w:r>
      <w:r w:rsidR="00AA6567">
        <w:rPr>
          <w:rFonts w:ascii="Times New Roman" w:eastAsia="ＭＳ 明朝" w:hAnsi="Times New Roman" w:cs="Times New Roman"/>
          <w:sz w:val="24"/>
          <w:szCs w:val="24"/>
        </w:rPr>
        <w:t>情報によりますと次の事実が認められます</w:t>
      </w:r>
      <w:r w:rsidR="00AA6567">
        <w:rPr>
          <w:rFonts w:ascii="Times New Roman" w:eastAsia="ＭＳ 明朝" w:hAnsi="Times New Roman" w:cs="Times New Roman" w:hint="eastAsia"/>
          <w:sz w:val="24"/>
          <w:szCs w:val="24"/>
        </w:rPr>
        <w:t>：</w:t>
      </w:r>
    </w:p>
    <w:p w:rsidR="005122B7" w:rsidRPr="005122B7" w:rsidRDefault="005122B7" w:rsidP="005122B7">
      <w:pPr>
        <w:rPr>
          <w:rFonts w:ascii="Times New Roman" w:eastAsia="ＭＳ 明朝" w:hAnsi="Times New Roman" w:cs="Times New Roman"/>
          <w:sz w:val="24"/>
          <w:szCs w:val="24"/>
        </w:rPr>
      </w:pP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 xml:space="preserve">　組織的犯罪処罰法の一部を改正する法案、いわゆる共謀罪法案が</w:t>
      </w:r>
      <w:r w:rsidRPr="005122B7">
        <w:rPr>
          <w:rFonts w:ascii="Times New Roman" w:eastAsia="ＭＳ 明朝" w:hAnsi="Times New Roman" w:cs="Times New Roman"/>
          <w:sz w:val="24"/>
          <w:szCs w:val="24"/>
        </w:rPr>
        <w:t>2017</w:t>
      </w:r>
      <w:r w:rsidRPr="005122B7">
        <w:rPr>
          <w:rFonts w:ascii="Times New Roman" w:eastAsia="ＭＳ 明朝" w:hAnsi="Times New Roman" w:cs="Times New Roman"/>
          <w:sz w:val="24"/>
          <w:szCs w:val="24"/>
        </w:rPr>
        <w:t>年</w:t>
      </w:r>
      <w:r w:rsidRPr="005122B7">
        <w:rPr>
          <w:rFonts w:ascii="Times New Roman" w:eastAsia="ＭＳ 明朝" w:hAnsi="Times New Roman" w:cs="Times New Roman"/>
          <w:sz w:val="24"/>
          <w:szCs w:val="24"/>
        </w:rPr>
        <w:t>3</w:t>
      </w:r>
      <w:r w:rsidRPr="005122B7">
        <w:rPr>
          <w:rFonts w:ascii="Times New Roman" w:eastAsia="ＭＳ 明朝" w:hAnsi="Times New Roman" w:cs="Times New Roman"/>
          <w:sz w:val="24"/>
          <w:szCs w:val="24"/>
        </w:rPr>
        <w:t>月</w:t>
      </w:r>
      <w:r w:rsidRPr="005122B7">
        <w:rPr>
          <w:rFonts w:ascii="Times New Roman" w:eastAsia="ＭＳ 明朝" w:hAnsi="Times New Roman" w:cs="Times New Roman"/>
          <w:sz w:val="24"/>
          <w:szCs w:val="24"/>
        </w:rPr>
        <w:t>21</w:t>
      </w:r>
      <w:r w:rsidRPr="005122B7">
        <w:rPr>
          <w:rFonts w:ascii="Times New Roman" w:eastAsia="ＭＳ 明朝" w:hAnsi="Times New Roman" w:cs="Times New Roman"/>
          <w:sz w:val="24"/>
          <w:szCs w:val="24"/>
        </w:rPr>
        <w:t>日に日本政府によって国会に提出されました。</w:t>
      </w:r>
    </w:p>
    <w:p w:rsidR="005122B7" w:rsidRPr="005122B7" w:rsidRDefault="005122B7" w:rsidP="005122B7">
      <w:pPr>
        <w:rPr>
          <w:rFonts w:ascii="Times New Roman" w:eastAsia="ＭＳ 明朝" w:hAnsi="Times New Roman" w:cs="Times New Roman"/>
          <w:sz w:val="24"/>
          <w:szCs w:val="24"/>
        </w:rPr>
      </w:pPr>
    </w:p>
    <w:p w:rsidR="005122B7" w:rsidRPr="005122B7" w:rsidRDefault="005122B7" w:rsidP="005122B7">
      <w:pPr>
        <w:ind w:firstLineChars="100" w:firstLine="240"/>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改正案は、</w:t>
      </w:r>
      <w:r w:rsidR="00AA6567">
        <w:rPr>
          <w:rFonts w:ascii="Times New Roman" w:eastAsia="ＭＳ 明朝" w:hAnsi="Times New Roman" w:cs="Times New Roman" w:hint="eastAsia"/>
          <w:sz w:val="24"/>
          <w:szCs w:val="24"/>
        </w:rPr>
        <w:t>組織的犯罪処罰法</w:t>
      </w:r>
      <w:r w:rsidRPr="005122B7">
        <w:rPr>
          <w:rFonts w:ascii="Times New Roman" w:eastAsia="ＭＳ 明朝" w:hAnsi="Times New Roman" w:cs="Times New Roman"/>
          <w:sz w:val="24"/>
          <w:szCs w:val="24"/>
        </w:rPr>
        <w:t>第</w:t>
      </w:r>
      <w:r w:rsidRPr="005122B7">
        <w:rPr>
          <w:rFonts w:ascii="Times New Roman" w:eastAsia="ＭＳ 明朝" w:hAnsi="Times New Roman" w:cs="Times New Roman"/>
          <w:sz w:val="24"/>
          <w:szCs w:val="24"/>
        </w:rPr>
        <w:t>6</w:t>
      </w:r>
      <w:r w:rsidR="00AA6567">
        <w:rPr>
          <w:rFonts w:ascii="Times New Roman" w:eastAsia="ＭＳ 明朝" w:hAnsi="Times New Roman" w:cs="Times New Roman"/>
          <w:sz w:val="24"/>
          <w:szCs w:val="24"/>
        </w:rPr>
        <w:t>条（組織</w:t>
      </w:r>
      <w:r w:rsidR="00AA6567">
        <w:rPr>
          <w:rFonts w:ascii="Times New Roman" w:eastAsia="ＭＳ 明朝" w:hAnsi="Times New Roman" w:cs="Times New Roman" w:hint="eastAsia"/>
          <w:sz w:val="24"/>
          <w:szCs w:val="24"/>
        </w:rPr>
        <w:t>的な</w:t>
      </w:r>
      <w:r w:rsidRPr="005122B7">
        <w:rPr>
          <w:rFonts w:ascii="Times New Roman" w:eastAsia="ＭＳ 明朝" w:hAnsi="Times New Roman" w:cs="Times New Roman"/>
          <w:sz w:val="24"/>
          <w:szCs w:val="24"/>
        </w:rPr>
        <w:t>殺人</w:t>
      </w:r>
      <w:r w:rsidR="00AA6567">
        <w:rPr>
          <w:rFonts w:ascii="Times New Roman" w:eastAsia="ＭＳ 明朝" w:hAnsi="Times New Roman" w:cs="Times New Roman" w:hint="eastAsia"/>
          <w:sz w:val="24"/>
          <w:szCs w:val="24"/>
        </w:rPr>
        <w:t>等の予備</w:t>
      </w:r>
      <w:r w:rsidR="00AA6567">
        <w:rPr>
          <w:rFonts w:ascii="Times New Roman" w:eastAsia="ＭＳ 明朝" w:hAnsi="Times New Roman" w:cs="Times New Roman"/>
          <w:sz w:val="24"/>
          <w:szCs w:val="24"/>
        </w:rPr>
        <w:t>）の</w:t>
      </w:r>
      <w:r w:rsidRPr="005122B7">
        <w:rPr>
          <w:rFonts w:ascii="Times New Roman" w:eastAsia="ＭＳ 明朝" w:hAnsi="Times New Roman" w:cs="Times New Roman"/>
          <w:sz w:val="24"/>
          <w:szCs w:val="24"/>
        </w:rPr>
        <w:t>範囲を大幅に拡大することを提案し</w:t>
      </w:r>
      <w:r w:rsidR="00AA6567">
        <w:rPr>
          <w:rFonts w:ascii="Times New Roman" w:eastAsia="ＭＳ 明朝" w:hAnsi="Times New Roman" w:cs="Times New Roman" w:hint="eastAsia"/>
          <w:sz w:val="24"/>
          <w:szCs w:val="24"/>
        </w:rPr>
        <w:t>たとされています</w:t>
      </w:r>
      <w:r w:rsidRPr="005122B7">
        <w:rPr>
          <w:rFonts w:ascii="Times New Roman" w:eastAsia="ＭＳ 明朝" w:hAnsi="Times New Roman" w:cs="Times New Roman"/>
          <w:sz w:val="24"/>
          <w:szCs w:val="24"/>
        </w:rPr>
        <w:t>。</w:t>
      </w:r>
    </w:p>
    <w:p w:rsidR="005122B7" w:rsidRDefault="00AA6567" w:rsidP="00AA6567">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手持ちの</w:t>
      </w:r>
      <w:r w:rsidR="005122B7" w:rsidRPr="005122B7">
        <w:rPr>
          <w:rFonts w:ascii="Times New Roman" w:eastAsia="ＭＳ 明朝" w:hAnsi="Times New Roman" w:cs="Times New Roman"/>
          <w:sz w:val="24"/>
          <w:szCs w:val="24"/>
        </w:rPr>
        <w:t>改正案の翻訳によると、新しい条文は次のようになります：</w:t>
      </w:r>
    </w:p>
    <w:p w:rsidR="00D84868" w:rsidRPr="005122B7" w:rsidRDefault="00D84868" w:rsidP="005122B7">
      <w:pPr>
        <w:rPr>
          <w:rFonts w:ascii="Times New Roman" w:eastAsia="ＭＳ 明朝" w:hAnsi="Times New Roman" w:cs="Times New Roman"/>
          <w:sz w:val="24"/>
          <w:szCs w:val="24"/>
        </w:rPr>
      </w:pP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6</w:t>
      </w:r>
      <w:r w:rsidRPr="005122B7">
        <w:rPr>
          <w:rFonts w:ascii="Times New Roman" w:eastAsia="ＭＳ 明朝" w:hAnsi="Times New Roman" w:cs="Times New Roman"/>
          <w:sz w:val="24"/>
          <w:szCs w:val="24"/>
        </w:rPr>
        <w:t>条</w:t>
      </w: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w:t>
      </w:r>
      <w:r w:rsidRPr="005122B7">
        <w:rPr>
          <w:rFonts w:ascii="Times New Roman" w:eastAsia="ＭＳ 明朝" w:hAnsi="Times New Roman" w:cs="Times New Roman"/>
          <w:sz w:val="24"/>
          <w:szCs w:val="24"/>
        </w:rPr>
        <w:t>テロリズム集団その他の組織的犯罪集団による実行準備行為を伴う重大犯罪遂行の計画</w:t>
      </w:r>
      <w:r w:rsidRPr="005122B7">
        <w:rPr>
          <w:rFonts w:ascii="Times New Roman" w:eastAsia="ＭＳ 明朝" w:hAnsi="Times New Roman" w:cs="Times New Roman"/>
          <w:sz w:val="24"/>
          <w:szCs w:val="24"/>
        </w:rPr>
        <w:t>)</w:t>
      </w: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次の各号に掲げる罪に当たる行為で、テロリズム集団その他の組織的犯罪集団</w:t>
      </w:r>
      <w:r w:rsidRPr="005122B7">
        <w:rPr>
          <w:rFonts w:ascii="Times New Roman" w:eastAsia="ＭＳ 明朝" w:hAnsi="Times New Roman" w:cs="Times New Roman"/>
          <w:sz w:val="24"/>
          <w:szCs w:val="24"/>
        </w:rPr>
        <w:t>(</w:t>
      </w:r>
      <w:r w:rsidRPr="005122B7">
        <w:rPr>
          <w:rFonts w:ascii="Times New Roman" w:eastAsia="ＭＳ 明朝" w:hAnsi="Times New Roman" w:cs="Times New Roman"/>
          <w:sz w:val="24"/>
          <w:szCs w:val="24"/>
        </w:rPr>
        <w:t>団体のうち、その結合関係の基礎としての共同の目的が別表第三に掲げる罪を実行することにあるものをいう。次項において同じ</w:t>
      </w:r>
      <w:r w:rsidRPr="005122B7">
        <w:rPr>
          <w:rFonts w:ascii="Times New Roman" w:eastAsia="ＭＳ 明朝" w:hAnsi="Times New Roman" w:cs="Times New Roman"/>
          <w:sz w:val="24"/>
          <w:szCs w:val="24"/>
        </w:rPr>
        <w:t xml:space="preserve">) </w:t>
      </w:r>
      <w:r w:rsidRPr="005122B7">
        <w:rPr>
          <w:rFonts w:ascii="Times New Roman" w:eastAsia="ＭＳ 明朝" w:hAnsi="Times New Roman" w:cs="Times New Roman"/>
          <w:sz w:val="24"/>
          <w:szCs w:val="24"/>
        </w:rPr>
        <w:t>の団体の活動として、当該行為を実行するための組織により行われるものの遂行を二人以上で計画した者は、その計画をした者のいずれかによりその計画に基づき資金又は物品の手配、関係場所の下見その他の計画をした犯罪を実行するための準備行為が行われたときは、当該各号に定める刑に処する。ただし、実行に着手する前に自首した者は、その刑を減軽し、又は免除する。</w:t>
      </w:r>
    </w:p>
    <w:p w:rsidR="005122B7" w:rsidRDefault="005122B7" w:rsidP="005122B7">
      <w:pPr>
        <w:rPr>
          <w:rFonts w:ascii="Times New Roman" w:eastAsia="ＭＳ 明朝" w:hAnsi="Times New Roman" w:cs="Times New Roman"/>
          <w:sz w:val="24"/>
          <w:szCs w:val="24"/>
        </w:rPr>
      </w:pPr>
    </w:p>
    <w:p w:rsidR="00D84868" w:rsidRPr="005122B7" w:rsidRDefault="00D84868" w:rsidP="005122B7">
      <w:pPr>
        <w:rPr>
          <w:rFonts w:ascii="Times New Roman" w:eastAsia="ＭＳ 明朝" w:hAnsi="Times New Roman" w:cs="Times New Roman"/>
          <w:sz w:val="24"/>
          <w:szCs w:val="24"/>
        </w:rPr>
      </w:pP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安倍晋三首相</w:t>
      </w:r>
      <w:r>
        <w:rPr>
          <w:rFonts w:ascii="Times New Roman" w:eastAsia="ＭＳ 明朝" w:hAnsi="Times New Roman" w:cs="Times New Roman" w:hint="eastAsia"/>
          <w:sz w:val="24"/>
          <w:szCs w:val="24"/>
        </w:rPr>
        <w:t xml:space="preserve">　閣下</w:t>
      </w: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内閣官房、日本政府</w:t>
      </w:r>
    </w:p>
    <w:p w:rsidR="005122B7" w:rsidRPr="005122B7" w:rsidRDefault="005122B7" w:rsidP="005122B7">
      <w:pPr>
        <w:rPr>
          <w:rFonts w:ascii="Times New Roman" w:eastAsia="ＭＳ 明朝" w:hAnsi="Times New Roman" w:cs="Times New Roman"/>
          <w:sz w:val="24"/>
          <w:szCs w:val="24"/>
        </w:rPr>
      </w:pP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 xml:space="preserve">　</w:t>
      </w:r>
      <w:r w:rsidR="00AA6567">
        <w:rPr>
          <w:rFonts w:ascii="Times New Roman" w:eastAsia="ＭＳ 明朝" w:hAnsi="Times New Roman" w:cs="Times New Roman" w:hint="eastAsia"/>
          <w:sz w:val="24"/>
          <w:szCs w:val="24"/>
        </w:rPr>
        <w:t>さらに</w:t>
      </w:r>
      <w:r w:rsidRPr="005122B7">
        <w:rPr>
          <w:rFonts w:ascii="Times New Roman" w:eastAsia="ＭＳ 明朝" w:hAnsi="Times New Roman" w:cs="Times New Roman"/>
          <w:sz w:val="24"/>
          <w:szCs w:val="24"/>
        </w:rPr>
        <w:t>この改正案によって、「別表</w:t>
      </w:r>
      <w:r w:rsidRPr="005122B7">
        <w:rPr>
          <w:rFonts w:ascii="Times New Roman" w:eastAsia="ＭＳ 明朝" w:hAnsi="Times New Roman" w:cs="Times New Roman"/>
          <w:sz w:val="24"/>
          <w:szCs w:val="24"/>
        </w:rPr>
        <w:t>4</w:t>
      </w:r>
      <w:r w:rsidR="00AA6567">
        <w:rPr>
          <w:rFonts w:ascii="Times New Roman" w:eastAsia="ＭＳ 明朝" w:hAnsi="Times New Roman" w:cs="Times New Roman"/>
          <w:sz w:val="24"/>
          <w:szCs w:val="24"/>
        </w:rPr>
        <w:t>」</w:t>
      </w:r>
      <w:r w:rsidR="00AA6567">
        <w:rPr>
          <w:rFonts w:ascii="Times New Roman" w:eastAsia="ＭＳ 明朝" w:hAnsi="Times New Roman" w:cs="Times New Roman" w:hint="eastAsia"/>
          <w:sz w:val="24"/>
          <w:szCs w:val="24"/>
        </w:rPr>
        <w:t>で</w:t>
      </w:r>
      <w:r w:rsidRPr="005122B7">
        <w:rPr>
          <w:rFonts w:ascii="Times New Roman" w:eastAsia="ＭＳ 明朝" w:hAnsi="Times New Roman" w:cs="Times New Roman"/>
          <w:sz w:val="24"/>
          <w:szCs w:val="24"/>
        </w:rPr>
        <w:t>新たに</w:t>
      </w:r>
      <w:r w:rsidRPr="005122B7">
        <w:rPr>
          <w:rFonts w:ascii="Times New Roman" w:eastAsia="ＭＳ 明朝" w:hAnsi="Times New Roman" w:cs="Times New Roman"/>
          <w:sz w:val="24"/>
          <w:szCs w:val="24"/>
        </w:rPr>
        <w:t>277</w:t>
      </w:r>
      <w:r w:rsidRPr="005122B7">
        <w:rPr>
          <w:rFonts w:ascii="Times New Roman" w:eastAsia="ＭＳ 明朝" w:hAnsi="Times New Roman" w:cs="Times New Roman"/>
          <w:sz w:val="24"/>
          <w:szCs w:val="24"/>
        </w:rPr>
        <w:t>種</w:t>
      </w:r>
      <w:r w:rsidR="00AA6567">
        <w:rPr>
          <w:rFonts w:ascii="Times New Roman" w:eastAsia="ＭＳ 明朝" w:hAnsi="Times New Roman" w:cs="Times New Roman"/>
          <w:sz w:val="24"/>
          <w:szCs w:val="24"/>
        </w:rPr>
        <w:t>類の犯罪の共謀罪が処罰の対象に加わることになりました。こ</w:t>
      </w:r>
      <w:r w:rsidR="00AA6567">
        <w:rPr>
          <w:rFonts w:ascii="Times New Roman" w:eastAsia="ＭＳ 明朝" w:hAnsi="Times New Roman" w:cs="Times New Roman" w:hint="eastAsia"/>
          <w:sz w:val="24"/>
          <w:szCs w:val="24"/>
        </w:rPr>
        <w:t>れほどに</w:t>
      </w:r>
      <w:r w:rsidR="00AA6567">
        <w:rPr>
          <w:rFonts w:ascii="Times New Roman" w:eastAsia="ＭＳ 明朝" w:hAnsi="Times New Roman" w:cs="Times New Roman"/>
          <w:sz w:val="24"/>
          <w:szCs w:val="24"/>
        </w:rPr>
        <w:t>法律の重要な部分が別表に委ねられている</w:t>
      </w:r>
      <w:r w:rsidR="00AA6567">
        <w:rPr>
          <w:rFonts w:ascii="Times New Roman" w:eastAsia="ＭＳ 明朝" w:hAnsi="Times New Roman" w:cs="Times New Roman" w:hint="eastAsia"/>
          <w:sz w:val="24"/>
          <w:szCs w:val="24"/>
        </w:rPr>
        <w:t>ために</w:t>
      </w:r>
      <w:r w:rsidR="00AA6567">
        <w:rPr>
          <w:rFonts w:ascii="Times New Roman" w:eastAsia="ＭＳ 明朝" w:hAnsi="Times New Roman" w:cs="Times New Roman"/>
          <w:sz w:val="24"/>
          <w:szCs w:val="24"/>
        </w:rPr>
        <w:t>、市民や専門家にとって法の適用の実際の範囲を理解すること</w:t>
      </w:r>
      <w:r w:rsidR="00AA6567">
        <w:rPr>
          <w:rFonts w:ascii="Times New Roman" w:eastAsia="ＭＳ 明朝" w:hAnsi="Times New Roman" w:cs="Times New Roman" w:hint="eastAsia"/>
          <w:sz w:val="24"/>
          <w:szCs w:val="24"/>
        </w:rPr>
        <w:t>が一層</w:t>
      </w:r>
      <w:r w:rsidRPr="005122B7">
        <w:rPr>
          <w:rFonts w:ascii="Times New Roman" w:eastAsia="ＭＳ 明朝" w:hAnsi="Times New Roman" w:cs="Times New Roman"/>
          <w:sz w:val="24"/>
          <w:szCs w:val="24"/>
        </w:rPr>
        <w:t>困難</w:t>
      </w:r>
      <w:r w:rsidR="00AA6567">
        <w:rPr>
          <w:rFonts w:ascii="Times New Roman" w:eastAsia="ＭＳ 明朝" w:hAnsi="Times New Roman" w:cs="Times New Roman" w:hint="eastAsia"/>
          <w:sz w:val="24"/>
          <w:szCs w:val="24"/>
        </w:rPr>
        <w:t>であることが</w:t>
      </w:r>
      <w:r w:rsidR="00AA6567">
        <w:rPr>
          <w:rFonts w:ascii="Times New Roman" w:eastAsia="ＭＳ 明朝" w:hAnsi="Times New Roman" w:cs="Times New Roman"/>
          <w:sz w:val="24"/>
          <w:szCs w:val="24"/>
        </w:rPr>
        <w:t>懸念が</w:t>
      </w:r>
      <w:r w:rsidR="00AA6567">
        <w:rPr>
          <w:rFonts w:ascii="Times New Roman" w:eastAsia="ＭＳ 明朝" w:hAnsi="Times New Roman" w:cs="Times New Roman" w:hint="eastAsia"/>
          <w:sz w:val="24"/>
          <w:szCs w:val="24"/>
        </w:rPr>
        <w:t>されてい</w:t>
      </w:r>
      <w:r w:rsidRPr="005122B7">
        <w:rPr>
          <w:rFonts w:ascii="Times New Roman" w:eastAsia="ＭＳ 明朝" w:hAnsi="Times New Roman" w:cs="Times New Roman"/>
          <w:sz w:val="24"/>
          <w:szCs w:val="24"/>
        </w:rPr>
        <w:t>ます。</w:t>
      </w:r>
    </w:p>
    <w:p w:rsidR="005122B7" w:rsidRPr="005122B7" w:rsidRDefault="005122B7" w:rsidP="005122B7">
      <w:pPr>
        <w:rPr>
          <w:rFonts w:ascii="Times New Roman" w:eastAsia="ＭＳ 明朝" w:hAnsi="Times New Roman" w:cs="Times New Roman"/>
          <w:sz w:val="24"/>
          <w:szCs w:val="24"/>
        </w:rPr>
      </w:pP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 xml:space="preserve">　加えて、別表</w:t>
      </w:r>
      <w:r w:rsidRPr="005122B7">
        <w:rPr>
          <w:rFonts w:ascii="Times New Roman" w:eastAsia="ＭＳ 明朝" w:hAnsi="Times New Roman" w:cs="Times New Roman"/>
          <w:sz w:val="24"/>
          <w:szCs w:val="24"/>
        </w:rPr>
        <w:t>4</w:t>
      </w:r>
      <w:r w:rsidRPr="005122B7">
        <w:rPr>
          <w:rFonts w:ascii="Times New Roman" w:eastAsia="ＭＳ 明朝" w:hAnsi="Times New Roman" w:cs="Times New Roman"/>
          <w:sz w:val="24"/>
          <w:szCs w:val="24"/>
        </w:rPr>
        <w:t>は、森林保護区域内の林業製品の盗難を処罰する森林法第</w:t>
      </w:r>
      <w:r w:rsidRPr="005122B7">
        <w:rPr>
          <w:rFonts w:ascii="Times New Roman" w:eastAsia="ＭＳ 明朝" w:hAnsi="Times New Roman" w:cs="Times New Roman"/>
          <w:sz w:val="24"/>
          <w:szCs w:val="24"/>
        </w:rPr>
        <w:t>198</w:t>
      </w:r>
      <w:r w:rsidRPr="005122B7">
        <w:rPr>
          <w:rFonts w:ascii="Times New Roman" w:eastAsia="ＭＳ 明朝" w:hAnsi="Times New Roman" w:cs="Times New Roman"/>
          <w:sz w:val="24"/>
          <w:szCs w:val="24"/>
        </w:rPr>
        <w:t>条や、許可を受けないで重要な文化財を輸出したり破壊したりすることを禁ずる文化財保護法第</w:t>
      </w:r>
      <w:r w:rsidRPr="005122B7">
        <w:rPr>
          <w:rFonts w:ascii="Times New Roman" w:eastAsia="ＭＳ 明朝" w:hAnsi="Times New Roman" w:cs="Times New Roman"/>
          <w:sz w:val="24"/>
          <w:szCs w:val="24"/>
        </w:rPr>
        <w:t>193</w:t>
      </w:r>
      <w:r w:rsidRPr="005122B7">
        <w:rPr>
          <w:rFonts w:ascii="Times New Roman" w:eastAsia="ＭＳ 明朝" w:hAnsi="Times New Roman" w:cs="Times New Roman"/>
          <w:sz w:val="24"/>
          <w:szCs w:val="24"/>
        </w:rPr>
        <w:t>条、</w:t>
      </w:r>
      <w:r w:rsidRPr="005122B7">
        <w:rPr>
          <w:rFonts w:ascii="Times New Roman" w:eastAsia="ＭＳ 明朝" w:hAnsi="Times New Roman" w:cs="Times New Roman"/>
          <w:sz w:val="24"/>
          <w:szCs w:val="24"/>
        </w:rPr>
        <w:t>195</w:t>
      </w:r>
      <w:r w:rsidRPr="005122B7">
        <w:rPr>
          <w:rFonts w:ascii="Times New Roman" w:eastAsia="ＭＳ 明朝" w:hAnsi="Times New Roman" w:cs="Times New Roman"/>
          <w:sz w:val="24"/>
          <w:szCs w:val="24"/>
        </w:rPr>
        <w:t>条、第</w:t>
      </w:r>
      <w:r w:rsidRPr="005122B7">
        <w:rPr>
          <w:rFonts w:ascii="Times New Roman" w:eastAsia="ＭＳ 明朝" w:hAnsi="Times New Roman" w:cs="Times New Roman"/>
          <w:sz w:val="24"/>
          <w:szCs w:val="24"/>
        </w:rPr>
        <w:t>196</w:t>
      </w:r>
      <w:r w:rsidRPr="005122B7">
        <w:rPr>
          <w:rFonts w:ascii="Times New Roman" w:eastAsia="ＭＳ 明朝" w:hAnsi="Times New Roman" w:cs="Times New Roman"/>
          <w:sz w:val="24"/>
          <w:szCs w:val="24"/>
        </w:rPr>
        <w:t>条、著作権侵害を禁ずる著作権法</w:t>
      </w:r>
      <w:r w:rsidRPr="005122B7">
        <w:rPr>
          <w:rFonts w:ascii="Times New Roman" w:eastAsia="ＭＳ 明朝" w:hAnsi="Times New Roman" w:cs="Times New Roman"/>
          <w:sz w:val="24"/>
          <w:szCs w:val="24"/>
        </w:rPr>
        <w:t>119</w:t>
      </w:r>
      <w:r w:rsidRPr="005122B7">
        <w:rPr>
          <w:rFonts w:ascii="Times New Roman" w:eastAsia="ＭＳ 明朝" w:hAnsi="Times New Roman" w:cs="Times New Roman"/>
          <w:sz w:val="24"/>
          <w:szCs w:val="24"/>
        </w:rPr>
        <w:t>条など、組織犯罪やテロリズムとは全く関連性のないように見える犯罪に対しても</w:t>
      </w:r>
      <w:r w:rsidR="00AA6567">
        <w:rPr>
          <w:rFonts w:ascii="Times New Roman" w:eastAsia="ＭＳ 明朝" w:hAnsi="Times New Roman" w:cs="Times New Roman" w:hint="eastAsia"/>
          <w:sz w:val="24"/>
          <w:szCs w:val="24"/>
        </w:rPr>
        <w:t>新</w:t>
      </w:r>
      <w:r w:rsidRPr="005122B7">
        <w:rPr>
          <w:rFonts w:ascii="Times New Roman" w:eastAsia="ＭＳ 明朝" w:hAnsi="Times New Roman" w:cs="Times New Roman"/>
          <w:sz w:val="24"/>
          <w:szCs w:val="24"/>
        </w:rPr>
        <w:t>法が適用されることを認めています。</w:t>
      </w:r>
    </w:p>
    <w:p w:rsidR="005122B7" w:rsidRPr="005122B7" w:rsidRDefault="005122B7" w:rsidP="005122B7">
      <w:pPr>
        <w:rPr>
          <w:rFonts w:ascii="Times New Roman" w:eastAsia="ＭＳ 明朝" w:hAnsi="Times New Roman" w:cs="Times New Roman"/>
          <w:sz w:val="24"/>
          <w:szCs w:val="24"/>
        </w:rPr>
      </w:pPr>
    </w:p>
    <w:p w:rsidR="005122B7" w:rsidRPr="005122B7" w:rsidRDefault="00AA6567" w:rsidP="005122B7">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新</w:t>
      </w:r>
      <w:r w:rsidR="005122B7" w:rsidRPr="005122B7">
        <w:rPr>
          <w:rFonts w:ascii="Times New Roman" w:eastAsia="ＭＳ 明朝" w:hAnsi="Times New Roman" w:cs="Times New Roman"/>
          <w:sz w:val="24"/>
          <w:szCs w:val="24"/>
        </w:rPr>
        <w:t>法案は、国内法を「国境を越えた組織犯罪に関する国連条約」に適合させ、テロとの戦いに取り組む国際社会を支援することを目的として提出されたとされます。しかし、この追加立法の適切性と必要性については疑問があります。</w:t>
      </w:r>
    </w:p>
    <w:p w:rsidR="005122B7" w:rsidRPr="005122B7" w:rsidRDefault="005122B7" w:rsidP="005122B7">
      <w:pPr>
        <w:rPr>
          <w:rFonts w:ascii="Times New Roman" w:eastAsia="ＭＳ 明朝" w:hAnsi="Times New Roman" w:cs="Times New Roman"/>
          <w:sz w:val="24"/>
          <w:szCs w:val="24"/>
        </w:rPr>
      </w:pPr>
    </w:p>
    <w:p w:rsidR="005122B7" w:rsidRPr="005122B7" w:rsidRDefault="00AA6567" w:rsidP="005122B7">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sz w:val="24"/>
          <w:szCs w:val="24"/>
        </w:rPr>
        <w:t>政府は、新法案に基づき捜査され</w:t>
      </w:r>
      <w:r>
        <w:rPr>
          <w:rFonts w:ascii="Times New Roman" w:eastAsia="ＭＳ 明朝" w:hAnsi="Times New Roman" w:cs="Times New Roman" w:hint="eastAsia"/>
          <w:sz w:val="24"/>
          <w:szCs w:val="24"/>
        </w:rPr>
        <w:t>る</w:t>
      </w:r>
      <w:r w:rsidR="005122B7" w:rsidRPr="005122B7">
        <w:rPr>
          <w:rFonts w:ascii="Times New Roman" w:eastAsia="ＭＳ 明朝" w:hAnsi="Times New Roman" w:cs="Times New Roman"/>
          <w:sz w:val="24"/>
          <w:szCs w:val="24"/>
        </w:rPr>
        <w:t>対象は、「テロ集団を含む組織的犯罪集団」が現実的に関与すると予想される犯罪に限定されると主張しています。</w:t>
      </w: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 xml:space="preserve">　しかし、「組織的犯罪集団」の定義は漠然としており、テロ組織に明らかに限定されているとはいえません。</w:t>
      </w: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lastRenderedPageBreak/>
        <w:t>新たな法案の適用範囲が広い点に疑問が呈されていることに対して、政府当局</w:t>
      </w:r>
      <w:r w:rsidR="00AA6567">
        <w:rPr>
          <w:rFonts w:ascii="Times New Roman" w:eastAsia="ＭＳ 明朝" w:hAnsi="Times New Roman" w:cs="Times New Roman"/>
          <w:sz w:val="24"/>
          <w:szCs w:val="24"/>
        </w:rPr>
        <w:t>は、新たな法案では捜査を開始するための要件として、</w:t>
      </w:r>
      <w:r w:rsidR="00AA6567">
        <w:rPr>
          <w:rFonts w:ascii="Times New Roman" w:eastAsia="ＭＳ 明朝" w:hAnsi="Times New Roman" w:cs="Times New Roman" w:hint="eastAsia"/>
          <w:sz w:val="24"/>
          <w:szCs w:val="24"/>
        </w:rPr>
        <w:t>対象とされた</w:t>
      </w:r>
      <w:r w:rsidRPr="005122B7">
        <w:rPr>
          <w:rFonts w:ascii="Times New Roman" w:eastAsia="ＭＳ 明朝" w:hAnsi="Times New Roman" w:cs="Times New Roman"/>
          <w:sz w:val="24"/>
          <w:szCs w:val="24"/>
        </w:rPr>
        <w:t>活動の実行が「計画」されるだけでなく、「準備行為」が行われることを要求していると強調しています。</w:t>
      </w:r>
    </w:p>
    <w:p w:rsidR="005122B7" w:rsidRPr="005122B7" w:rsidRDefault="00AA6567" w:rsidP="005122B7">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しかしながら</w:t>
      </w:r>
      <w:r w:rsidR="005122B7" w:rsidRPr="005122B7">
        <w:rPr>
          <w:rFonts w:ascii="Times New Roman" w:eastAsia="ＭＳ 明朝" w:hAnsi="Times New Roman" w:cs="Times New Roman"/>
          <w:sz w:val="24"/>
          <w:szCs w:val="24"/>
        </w:rPr>
        <w:t>、「計画」の具体的な定義について十分な説明がなく、「準備行為」は法案で禁止される行為の範囲を明確にするにはあまりにも曖昧な概念です。</w:t>
      </w:r>
    </w:p>
    <w:p w:rsidR="005122B7" w:rsidRPr="005122B7" w:rsidRDefault="005122B7" w:rsidP="005122B7">
      <w:pPr>
        <w:rPr>
          <w:rFonts w:ascii="Times New Roman" w:eastAsia="ＭＳ 明朝" w:hAnsi="Times New Roman" w:cs="Times New Roman"/>
          <w:sz w:val="24"/>
          <w:szCs w:val="24"/>
        </w:rPr>
      </w:pPr>
    </w:p>
    <w:p w:rsidR="005122B7" w:rsidRPr="005122B7" w:rsidRDefault="005122B7" w:rsidP="005122B7">
      <w:pPr>
        <w:ind w:firstLineChars="100" w:firstLine="240"/>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これに追加すべき懸念としては、そのような「計画」と「準備行動」の存在と範囲を立証するためには、</w:t>
      </w:r>
      <w:r w:rsidR="00AA6567">
        <w:rPr>
          <w:rFonts w:ascii="Times New Roman" w:eastAsia="ＭＳ 明朝" w:hAnsi="Times New Roman" w:cs="Times New Roman" w:hint="eastAsia"/>
          <w:sz w:val="24"/>
          <w:szCs w:val="24"/>
        </w:rPr>
        <w:t>論理的には、</w:t>
      </w:r>
      <w:r w:rsidRPr="005122B7">
        <w:rPr>
          <w:rFonts w:ascii="Times New Roman" w:eastAsia="ＭＳ 明朝" w:hAnsi="Times New Roman" w:cs="Times New Roman"/>
          <w:sz w:val="24"/>
          <w:szCs w:val="24"/>
        </w:rPr>
        <w:t>起訴された者に対して、</w:t>
      </w:r>
      <w:r w:rsidR="00AA6567">
        <w:rPr>
          <w:rFonts w:ascii="Times New Roman" w:eastAsia="ＭＳ 明朝" w:hAnsi="Times New Roman" w:cs="Times New Roman" w:hint="eastAsia"/>
          <w:sz w:val="24"/>
          <w:szCs w:val="24"/>
        </w:rPr>
        <w:t>起訴に先立ち</w:t>
      </w:r>
      <w:r w:rsidR="00AA6567">
        <w:rPr>
          <w:rFonts w:ascii="Times New Roman" w:eastAsia="ＭＳ 明朝" w:hAnsi="Times New Roman" w:cs="Times New Roman"/>
          <w:sz w:val="24"/>
          <w:szCs w:val="24"/>
        </w:rPr>
        <w:t>相当</w:t>
      </w:r>
      <w:r w:rsidR="00AA6567">
        <w:rPr>
          <w:rFonts w:ascii="Times New Roman" w:eastAsia="ＭＳ 明朝" w:hAnsi="Times New Roman" w:cs="Times New Roman" w:hint="eastAsia"/>
          <w:sz w:val="24"/>
          <w:szCs w:val="24"/>
        </w:rPr>
        <w:t>程度</w:t>
      </w:r>
      <w:r w:rsidRPr="005122B7">
        <w:rPr>
          <w:rFonts w:ascii="Times New Roman" w:eastAsia="ＭＳ 明朝" w:hAnsi="Times New Roman" w:cs="Times New Roman"/>
          <w:sz w:val="24"/>
          <w:szCs w:val="24"/>
        </w:rPr>
        <w:t>の監視が行われることになると想定されます。</w:t>
      </w:r>
    </w:p>
    <w:p w:rsidR="005122B7" w:rsidRPr="005122B7" w:rsidRDefault="00AA6567" w:rsidP="005122B7">
      <w:pPr>
        <w:rPr>
          <w:rFonts w:ascii="Times New Roman" w:eastAsia="ＭＳ 明朝" w:hAnsi="Times New Roman" w:cs="Times New Roman"/>
          <w:sz w:val="24"/>
          <w:szCs w:val="24"/>
        </w:rPr>
      </w:pPr>
      <w:r>
        <w:rPr>
          <w:rFonts w:ascii="Times New Roman" w:eastAsia="ＭＳ 明朝" w:hAnsi="Times New Roman" w:cs="Times New Roman"/>
          <w:sz w:val="24"/>
          <w:szCs w:val="24"/>
        </w:rPr>
        <w:t>このような監視の強化が予測される</w:t>
      </w:r>
      <w:r>
        <w:rPr>
          <w:rFonts w:ascii="Times New Roman" w:eastAsia="ＭＳ 明朝" w:hAnsi="Times New Roman" w:cs="Times New Roman" w:hint="eastAsia"/>
          <w:sz w:val="24"/>
          <w:szCs w:val="24"/>
        </w:rPr>
        <w:t>ことから</w:t>
      </w:r>
      <w:r w:rsidR="005122B7" w:rsidRPr="005122B7">
        <w:rPr>
          <w:rFonts w:ascii="Times New Roman" w:eastAsia="ＭＳ 明朝" w:hAnsi="Times New Roman" w:cs="Times New Roman"/>
          <w:sz w:val="24"/>
          <w:szCs w:val="24"/>
        </w:rPr>
        <w:t>、</w:t>
      </w:r>
      <w:r>
        <w:rPr>
          <w:rFonts w:ascii="Times New Roman" w:eastAsia="ＭＳ 明朝" w:hAnsi="Times New Roman" w:cs="Times New Roman"/>
          <w:sz w:val="24"/>
          <w:szCs w:val="24"/>
        </w:rPr>
        <w:t>プライバシーと監視に関する日本の法律に定められている</w:t>
      </w:r>
      <w:r>
        <w:rPr>
          <w:rFonts w:ascii="Times New Roman" w:eastAsia="ＭＳ 明朝" w:hAnsi="Times New Roman" w:cs="Times New Roman" w:hint="eastAsia"/>
          <w:sz w:val="24"/>
          <w:szCs w:val="24"/>
        </w:rPr>
        <w:t>保護及び救済の在り方が問題になります</w:t>
      </w:r>
      <w:r w:rsidR="005122B7" w:rsidRPr="005122B7">
        <w:rPr>
          <w:rFonts w:ascii="Times New Roman" w:eastAsia="ＭＳ 明朝" w:hAnsi="Times New Roman" w:cs="Times New Roman"/>
          <w:sz w:val="24"/>
          <w:szCs w:val="24"/>
        </w:rPr>
        <w:t>。</w:t>
      </w:r>
    </w:p>
    <w:p w:rsidR="005122B7" w:rsidRPr="005122B7" w:rsidRDefault="005122B7" w:rsidP="005122B7">
      <w:pPr>
        <w:rPr>
          <w:rFonts w:ascii="Times New Roman" w:eastAsia="ＭＳ 明朝" w:hAnsi="Times New Roman" w:cs="Times New Roman"/>
          <w:sz w:val="24"/>
          <w:szCs w:val="24"/>
        </w:rPr>
      </w:pP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 xml:space="preserve">　ＮＧＯ、特に</w:t>
      </w:r>
      <w:r w:rsidR="00AA6567">
        <w:rPr>
          <w:rFonts w:ascii="Times New Roman" w:eastAsia="ＭＳ 明朝" w:hAnsi="Times New Roman" w:cs="Times New Roman" w:hint="eastAsia"/>
          <w:sz w:val="24"/>
          <w:szCs w:val="24"/>
        </w:rPr>
        <w:t>国家</w:t>
      </w:r>
      <w:r w:rsidR="00AA6567">
        <w:rPr>
          <w:rFonts w:ascii="Times New Roman" w:eastAsia="ＭＳ 明朝" w:hAnsi="Times New Roman" w:cs="Times New Roman"/>
          <w:sz w:val="24"/>
          <w:szCs w:val="24"/>
        </w:rPr>
        <w:t>安全保障</w:t>
      </w:r>
      <w:r w:rsidR="00AA6567">
        <w:rPr>
          <w:rFonts w:ascii="Times New Roman" w:eastAsia="ＭＳ 明朝" w:hAnsi="Times New Roman" w:cs="Times New Roman" w:hint="eastAsia"/>
          <w:sz w:val="24"/>
          <w:szCs w:val="24"/>
        </w:rPr>
        <w:t>に関する機密性の高い分野で活動するＮＧＯの業務</w:t>
      </w:r>
      <w:r w:rsidRPr="005122B7">
        <w:rPr>
          <w:rFonts w:ascii="Times New Roman" w:eastAsia="ＭＳ 明朝" w:hAnsi="Times New Roman" w:cs="Times New Roman"/>
          <w:sz w:val="24"/>
          <w:szCs w:val="24"/>
        </w:rPr>
        <w:t>に</w:t>
      </w:r>
      <w:r w:rsidR="00AA6567">
        <w:rPr>
          <w:rFonts w:ascii="Times New Roman" w:eastAsia="ＭＳ 明朝" w:hAnsi="Times New Roman" w:cs="Times New Roman" w:hint="eastAsia"/>
          <w:sz w:val="24"/>
          <w:szCs w:val="24"/>
        </w:rPr>
        <w:t>及ぼす</w:t>
      </w:r>
      <w:r w:rsidRPr="005122B7">
        <w:rPr>
          <w:rFonts w:ascii="Times New Roman" w:eastAsia="ＭＳ 明朝" w:hAnsi="Times New Roman" w:cs="Times New Roman"/>
          <w:sz w:val="24"/>
          <w:szCs w:val="24"/>
        </w:rPr>
        <w:t>法律の潜在的影響についても懸念され</w:t>
      </w:r>
      <w:r w:rsidR="00AA6567">
        <w:rPr>
          <w:rFonts w:ascii="Times New Roman" w:eastAsia="ＭＳ 明朝" w:hAnsi="Times New Roman" w:cs="Times New Roman" w:hint="eastAsia"/>
          <w:sz w:val="24"/>
          <w:szCs w:val="24"/>
        </w:rPr>
        <w:t>てい</w:t>
      </w:r>
      <w:r w:rsidRPr="005122B7">
        <w:rPr>
          <w:rFonts w:ascii="Times New Roman" w:eastAsia="ＭＳ 明朝" w:hAnsi="Times New Roman" w:cs="Times New Roman"/>
          <w:sz w:val="24"/>
          <w:szCs w:val="24"/>
        </w:rPr>
        <w:t>ます。政府は、法律の適用がこの分野に影響を及ぼ</w:t>
      </w:r>
      <w:r w:rsidR="00AA6567">
        <w:rPr>
          <w:rFonts w:ascii="Times New Roman" w:eastAsia="ＭＳ 明朝" w:hAnsi="Times New Roman" w:cs="Times New Roman" w:hint="eastAsia"/>
          <w:sz w:val="24"/>
          <w:szCs w:val="24"/>
        </w:rPr>
        <w:t>すことがないと繰り返しているようです</w:t>
      </w:r>
      <w:r w:rsidRPr="005122B7">
        <w:rPr>
          <w:rFonts w:ascii="Times New Roman" w:eastAsia="ＭＳ 明朝" w:hAnsi="Times New Roman" w:cs="Times New Roman"/>
          <w:sz w:val="24"/>
          <w:szCs w:val="24"/>
        </w:rPr>
        <w:t>。</w:t>
      </w: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しかし、「組織的犯罪集団」の定義</w:t>
      </w:r>
      <w:r w:rsidR="00AA6567">
        <w:rPr>
          <w:rFonts w:ascii="Times New Roman" w:eastAsia="ＭＳ 明朝" w:hAnsi="Times New Roman" w:cs="Times New Roman" w:hint="eastAsia"/>
          <w:sz w:val="24"/>
          <w:szCs w:val="24"/>
        </w:rPr>
        <w:t>の曖昧</w:t>
      </w:r>
      <w:r w:rsidRPr="005122B7">
        <w:rPr>
          <w:rFonts w:ascii="Times New Roman" w:eastAsia="ＭＳ 明朝" w:hAnsi="Times New Roman" w:cs="Times New Roman"/>
          <w:sz w:val="24"/>
          <w:szCs w:val="24"/>
        </w:rPr>
        <w:t>さが、</w:t>
      </w:r>
      <w:r w:rsidR="00AA6567">
        <w:rPr>
          <w:rFonts w:ascii="Times New Roman" w:eastAsia="ＭＳ 明朝" w:hAnsi="Times New Roman" w:cs="Times New Roman" w:hint="eastAsia"/>
          <w:sz w:val="24"/>
          <w:szCs w:val="24"/>
        </w:rPr>
        <w:t>例えば</w:t>
      </w:r>
      <w:r w:rsidRPr="005122B7">
        <w:rPr>
          <w:rFonts w:ascii="Times New Roman" w:eastAsia="ＭＳ 明朝" w:hAnsi="Times New Roman" w:cs="Times New Roman"/>
          <w:sz w:val="24"/>
          <w:szCs w:val="24"/>
        </w:rPr>
        <w:t>国益に反する活動を行っていると考えられる</w:t>
      </w:r>
      <w:r w:rsidR="00AA6567">
        <w:rPr>
          <w:rFonts w:ascii="Times New Roman" w:eastAsia="ＭＳ 明朝" w:hAnsi="Times New Roman" w:cs="Times New Roman" w:hint="eastAsia"/>
          <w:sz w:val="24"/>
          <w:szCs w:val="24"/>
        </w:rPr>
        <w:t>ＮＧＯ</w:t>
      </w:r>
      <w:r w:rsidRPr="005122B7">
        <w:rPr>
          <w:rFonts w:ascii="Times New Roman" w:eastAsia="ＭＳ 明朝" w:hAnsi="Times New Roman" w:cs="Times New Roman"/>
          <w:sz w:val="24"/>
          <w:szCs w:val="24"/>
        </w:rPr>
        <w:t>に対する監視などを正当化する口実を作り出す可能性があるとも</w:t>
      </w:r>
      <w:r w:rsidR="00AA6567">
        <w:rPr>
          <w:rFonts w:ascii="Times New Roman" w:eastAsia="ＭＳ 明朝" w:hAnsi="Times New Roman" w:cs="Times New Roman" w:hint="eastAsia"/>
          <w:sz w:val="24"/>
          <w:szCs w:val="24"/>
        </w:rPr>
        <w:t>言われて</w:t>
      </w:r>
      <w:r w:rsidRPr="005122B7">
        <w:rPr>
          <w:rFonts w:ascii="Times New Roman" w:eastAsia="ＭＳ 明朝" w:hAnsi="Times New Roman" w:cs="Times New Roman"/>
          <w:sz w:val="24"/>
          <w:szCs w:val="24"/>
        </w:rPr>
        <w:t>います。</w:t>
      </w:r>
    </w:p>
    <w:p w:rsidR="005122B7" w:rsidRPr="005122B7" w:rsidRDefault="005122B7" w:rsidP="005122B7">
      <w:pPr>
        <w:rPr>
          <w:rFonts w:ascii="Times New Roman" w:eastAsia="ＭＳ 明朝" w:hAnsi="Times New Roman" w:cs="Times New Roman"/>
          <w:sz w:val="24"/>
          <w:szCs w:val="24"/>
        </w:rPr>
      </w:pP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 xml:space="preserve">　最後に、法律原案の起草に関する透明性の欠如と、今月</w:t>
      </w:r>
      <w:r w:rsidR="00AA6567">
        <w:rPr>
          <w:rFonts w:ascii="Times New Roman" w:eastAsia="ＭＳ 明朝" w:hAnsi="Times New Roman" w:cs="Times New Roman" w:hint="eastAsia"/>
          <w:sz w:val="24"/>
          <w:szCs w:val="24"/>
        </w:rPr>
        <w:t>中に</w:t>
      </w:r>
      <w:r w:rsidRPr="005122B7">
        <w:rPr>
          <w:rFonts w:ascii="Times New Roman" w:eastAsia="ＭＳ 明朝" w:hAnsi="Times New Roman" w:cs="Times New Roman"/>
          <w:sz w:val="24"/>
          <w:szCs w:val="24"/>
        </w:rPr>
        <w:t>法案</w:t>
      </w:r>
      <w:r w:rsidR="00AA6567">
        <w:rPr>
          <w:rFonts w:ascii="Times New Roman" w:eastAsia="ＭＳ 明朝" w:hAnsi="Times New Roman" w:cs="Times New Roman" w:hint="eastAsia"/>
          <w:sz w:val="24"/>
          <w:szCs w:val="24"/>
        </w:rPr>
        <w:t>を採択さえようとする</w:t>
      </w:r>
      <w:r w:rsidRPr="005122B7">
        <w:rPr>
          <w:rFonts w:ascii="Times New Roman" w:eastAsia="ＭＳ 明朝" w:hAnsi="Times New Roman" w:cs="Times New Roman"/>
          <w:sz w:val="24"/>
          <w:szCs w:val="24"/>
        </w:rPr>
        <w:t>政府の圧力によって、十分な国民的議論の促進が損なわれている</w:t>
      </w:r>
      <w:r w:rsidR="00AA6567">
        <w:rPr>
          <w:rFonts w:ascii="Times New Roman" w:eastAsia="ＭＳ 明朝" w:hAnsi="Times New Roman" w:cs="Times New Roman" w:hint="eastAsia"/>
          <w:sz w:val="24"/>
          <w:szCs w:val="24"/>
        </w:rPr>
        <w:t>ということが報告で強調されています</w:t>
      </w:r>
      <w:r w:rsidRPr="005122B7">
        <w:rPr>
          <w:rFonts w:ascii="Times New Roman" w:eastAsia="ＭＳ 明朝" w:hAnsi="Times New Roman" w:cs="Times New Roman"/>
          <w:sz w:val="24"/>
          <w:szCs w:val="24"/>
        </w:rPr>
        <w:t>。</w:t>
      </w:r>
    </w:p>
    <w:p w:rsidR="005122B7" w:rsidRPr="00AA6567" w:rsidRDefault="005122B7" w:rsidP="005122B7">
      <w:pPr>
        <w:rPr>
          <w:rFonts w:ascii="Times New Roman" w:eastAsia="ＭＳ 明朝" w:hAnsi="Times New Roman" w:cs="Times New Roman"/>
          <w:sz w:val="24"/>
          <w:szCs w:val="24"/>
        </w:rPr>
      </w:pP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 xml:space="preserve">　提案された法案は、</w:t>
      </w:r>
      <w:r w:rsidR="00AA6567">
        <w:rPr>
          <w:rFonts w:ascii="Times New Roman" w:eastAsia="ＭＳ 明朝" w:hAnsi="Times New Roman" w:cs="Times New Roman" w:hint="eastAsia"/>
          <w:sz w:val="24"/>
          <w:szCs w:val="24"/>
        </w:rPr>
        <w:t>広範な適用がされる可能性があることから、現状で、</w:t>
      </w:r>
      <w:r w:rsidRPr="005122B7">
        <w:rPr>
          <w:rFonts w:ascii="Times New Roman" w:eastAsia="ＭＳ 明朝" w:hAnsi="Times New Roman" w:cs="Times New Roman"/>
          <w:sz w:val="24"/>
          <w:szCs w:val="24"/>
        </w:rPr>
        <w:t>また他の法律と組み合わせてプライバシー</w:t>
      </w:r>
      <w:r w:rsidR="00AA6567">
        <w:rPr>
          <w:rFonts w:ascii="Times New Roman" w:eastAsia="ＭＳ 明朝" w:hAnsi="Times New Roman" w:cs="Times New Roman" w:hint="eastAsia"/>
          <w:sz w:val="24"/>
          <w:szCs w:val="24"/>
        </w:rPr>
        <w:t>に関する権利</w:t>
      </w:r>
      <w:r w:rsidRPr="005122B7">
        <w:rPr>
          <w:rFonts w:ascii="Times New Roman" w:eastAsia="ＭＳ 明朝" w:hAnsi="Times New Roman" w:cs="Times New Roman"/>
          <w:sz w:val="24"/>
          <w:szCs w:val="24"/>
        </w:rPr>
        <w:t>およびその他の基本的な国民の自由の行使に影響を及ぼすという深刻な懸念</w:t>
      </w:r>
      <w:r w:rsidR="00AA6567">
        <w:rPr>
          <w:rFonts w:ascii="Times New Roman" w:eastAsia="ＭＳ 明朝" w:hAnsi="Times New Roman" w:cs="Times New Roman" w:hint="eastAsia"/>
          <w:sz w:val="24"/>
          <w:szCs w:val="24"/>
        </w:rPr>
        <w:t>が示されています</w:t>
      </w:r>
      <w:r w:rsidRPr="005122B7">
        <w:rPr>
          <w:rFonts w:ascii="Times New Roman" w:eastAsia="ＭＳ 明朝" w:hAnsi="Times New Roman" w:cs="Times New Roman"/>
          <w:sz w:val="24"/>
          <w:szCs w:val="24"/>
        </w:rPr>
        <w:t>。</w:t>
      </w:r>
    </w:p>
    <w:p w:rsidR="005122B7" w:rsidRPr="005122B7" w:rsidRDefault="00AA6567" w:rsidP="00AA6567">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sz w:val="24"/>
          <w:szCs w:val="24"/>
        </w:rPr>
        <w:t>とりわけ私は、何</w:t>
      </w:r>
      <w:r>
        <w:rPr>
          <w:rFonts w:ascii="Times New Roman" w:eastAsia="ＭＳ 明朝" w:hAnsi="Times New Roman" w:cs="Times New Roman" w:hint="eastAsia"/>
          <w:sz w:val="24"/>
          <w:szCs w:val="24"/>
        </w:rPr>
        <w:t>が</w:t>
      </w:r>
      <w:r>
        <w:rPr>
          <w:rFonts w:ascii="Times New Roman" w:eastAsia="ＭＳ 明朝" w:hAnsi="Times New Roman" w:cs="Times New Roman"/>
          <w:sz w:val="24"/>
          <w:szCs w:val="24"/>
        </w:rPr>
        <w:t>「計画」</w:t>
      </w:r>
      <w:r>
        <w:rPr>
          <w:rFonts w:ascii="Times New Roman" w:eastAsia="ＭＳ 明朝" w:hAnsi="Times New Roman" w:cs="Times New Roman" w:hint="eastAsia"/>
          <w:sz w:val="24"/>
          <w:szCs w:val="24"/>
        </w:rPr>
        <w:t>や</w:t>
      </w:r>
      <w:r>
        <w:rPr>
          <w:rFonts w:ascii="Times New Roman" w:eastAsia="ＭＳ 明朝" w:hAnsi="Times New Roman" w:cs="Times New Roman"/>
          <w:sz w:val="24"/>
          <w:szCs w:val="24"/>
        </w:rPr>
        <w:t>「準備行為」</w:t>
      </w:r>
      <w:r>
        <w:rPr>
          <w:rFonts w:ascii="Times New Roman" w:eastAsia="ＭＳ 明朝" w:hAnsi="Times New Roman" w:cs="Times New Roman" w:hint="eastAsia"/>
          <w:sz w:val="24"/>
          <w:szCs w:val="24"/>
        </w:rPr>
        <w:t>を</w:t>
      </w:r>
      <w:r>
        <w:rPr>
          <w:rFonts w:ascii="Times New Roman" w:eastAsia="ＭＳ 明朝" w:hAnsi="Times New Roman" w:cs="Times New Roman"/>
          <w:sz w:val="24"/>
          <w:szCs w:val="24"/>
        </w:rPr>
        <w:t>構成</w:t>
      </w:r>
      <w:r>
        <w:rPr>
          <w:rFonts w:ascii="Times New Roman" w:eastAsia="ＭＳ 明朝" w:hAnsi="Times New Roman" w:cs="Times New Roman" w:hint="eastAsia"/>
          <w:sz w:val="24"/>
          <w:szCs w:val="24"/>
        </w:rPr>
        <w:t>す</w:t>
      </w:r>
      <w:r>
        <w:rPr>
          <w:rFonts w:ascii="Times New Roman" w:eastAsia="ＭＳ 明朝" w:hAnsi="Times New Roman" w:cs="Times New Roman"/>
          <w:sz w:val="24"/>
          <w:szCs w:val="24"/>
        </w:rPr>
        <w:t>るのかという点について曖昧な定義になっていること、および法案別表は明らかにテロリズムや組織犯罪とは無関係な</w:t>
      </w:r>
      <w:r>
        <w:rPr>
          <w:rFonts w:ascii="Times New Roman" w:eastAsia="ＭＳ 明朝" w:hAnsi="Times New Roman" w:cs="Times New Roman" w:hint="eastAsia"/>
          <w:sz w:val="24"/>
          <w:szCs w:val="24"/>
        </w:rPr>
        <w:t>過度に広範</w:t>
      </w:r>
      <w:r>
        <w:rPr>
          <w:rFonts w:ascii="Times New Roman" w:eastAsia="ＭＳ 明朝" w:hAnsi="Times New Roman" w:cs="Times New Roman"/>
          <w:sz w:val="24"/>
          <w:szCs w:val="24"/>
        </w:rPr>
        <w:t>な</w:t>
      </w:r>
      <w:r w:rsidR="005122B7" w:rsidRPr="005122B7">
        <w:rPr>
          <w:rFonts w:ascii="Times New Roman" w:eastAsia="ＭＳ 明朝" w:hAnsi="Times New Roman" w:cs="Times New Roman"/>
          <w:sz w:val="24"/>
          <w:szCs w:val="24"/>
        </w:rPr>
        <w:t>犯罪</w:t>
      </w:r>
      <w:r>
        <w:rPr>
          <w:rFonts w:ascii="Times New Roman" w:eastAsia="ＭＳ 明朝" w:hAnsi="Times New Roman" w:cs="Times New Roman" w:hint="eastAsia"/>
          <w:sz w:val="24"/>
          <w:szCs w:val="24"/>
        </w:rPr>
        <w:t>を</w:t>
      </w:r>
      <w:r w:rsidR="005122B7" w:rsidRPr="005122B7">
        <w:rPr>
          <w:rFonts w:ascii="Times New Roman" w:eastAsia="ＭＳ 明朝" w:hAnsi="Times New Roman" w:cs="Times New Roman"/>
          <w:sz w:val="24"/>
          <w:szCs w:val="24"/>
        </w:rPr>
        <w:t>含</w:t>
      </w:r>
      <w:r>
        <w:rPr>
          <w:rFonts w:ascii="Times New Roman" w:eastAsia="ＭＳ 明朝" w:hAnsi="Times New Roman" w:cs="Times New Roman" w:hint="eastAsia"/>
          <w:sz w:val="24"/>
          <w:szCs w:val="24"/>
        </w:rPr>
        <w:t>んでいるために</w:t>
      </w:r>
      <w:r>
        <w:rPr>
          <w:rFonts w:ascii="Times New Roman" w:eastAsia="ＭＳ 明朝" w:hAnsi="Times New Roman" w:cs="Times New Roman"/>
          <w:sz w:val="24"/>
          <w:szCs w:val="24"/>
        </w:rPr>
        <w:t>法が恣意的に適用される</w:t>
      </w:r>
      <w:r>
        <w:rPr>
          <w:rFonts w:ascii="Times New Roman" w:eastAsia="ＭＳ 明朝" w:hAnsi="Times New Roman" w:cs="Times New Roman" w:hint="eastAsia"/>
          <w:sz w:val="24"/>
          <w:szCs w:val="24"/>
        </w:rPr>
        <w:t>危険を</w:t>
      </w:r>
      <w:r>
        <w:rPr>
          <w:rFonts w:ascii="Times New Roman" w:eastAsia="ＭＳ 明朝" w:hAnsi="Times New Roman" w:cs="Times New Roman"/>
          <w:sz w:val="24"/>
          <w:szCs w:val="24"/>
        </w:rPr>
        <w:t>懸念</w:t>
      </w:r>
      <w:r>
        <w:rPr>
          <w:rFonts w:ascii="Times New Roman" w:eastAsia="ＭＳ 明朝" w:hAnsi="Times New Roman" w:cs="Times New Roman" w:hint="eastAsia"/>
          <w:sz w:val="24"/>
          <w:szCs w:val="24"/>
        </w:rPr>
        <w:t>します</w:t>
      </w:r>
      <w:r w:rsidR="005122B7" w:rsidRPr="005122B7">
        <w:rPr>
          <w:rFonts w:ascii="Times New Roman" w:eastAsia="ＭＳ 明朝" w:hAnsi="Times New Roman" w:cs="Times New Roman"/>
          <w:sz w:val="24"/>
          <w:szCs w:val="24"/>
        </w:rPr>
        <w:t>。</w:t>
      </w:r>
    </w:p>
    <w:p w:rsidR="005122B7" w:rsidRPr="005122B7" w:rsidRDefault="005122B7" w:rsidP="005122B7">
      <w:pPr>
        <w:rPr>
          <w:rFonts w:ascii="Times New Roman" w:eastAsia="ＭＳ 明朝" w:hAnsi="Times New Roman" w:cs="Times New Roman"/>
          <w:sz w:val="24"/>
          <w:szCs w:val="24"/>
        </w:rPr>
      </w:pPr>
    </w:p>
    <w:p w:rsidR="005122B7" w:rsidRPr="005122B7" w:rsidRDefault="00AA6567" w:rsidP="005122B7">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sz w:val="24"/>
          <w:szCs w:val="24"/>
        </w:rPr>
        <w:t>法的明確性の原則は、刑事的責任が法律の明確</w:t>
      </w:r>
      <w:r>
        <w:rPr>
          <w:rFonts w:ascii="Times New Roman" w:eastAsia="ＭＳ 明朝" w:hAnsi="Times New Roman" w:cs="Times New Roman" w:hint="eastAsia"/>
          <w:sz w:val="24"/>
          <w:szCs w:val="24"/>
        </w:rPr>
        <w:t>かつ</w:t>
      </w:r>
      <w:r w:rsidR="005122B7" w:rsidRPr="005122B7">
        <w:rPr>
          <w:rFonts w:ascii="Times New Roman" w:eastAsia="ＭＳ 明朝" w:hAnsi="Times New Roman" w:cs="Times New Roman"/>
          <w:sz w:val="24"/>
          <w:szCs w:val="24"/>
        </w:rPr>
        <w:t>正確な規定により限定されなければならないこと</w:t>
      </w:r>
      <w:r>
        <w:rPr>
          <w:rFonts w:ascii="Times New Roman" w:eastAsia="ＭＳ 明朝" w:hAnsi="Times New Roman" w:cs="Times New Roman" w:hint="eastAsia"/>
          <w:sz w:val="24"/>
          <w:szCs w:val="24"/>
        </w:rPr>
        <w:t>を求め</w:t>
      </w:r>
      <w:r w:rsidR="005122B7" w:rsidRPr="005122B7">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もって</w:t>
      </w:r>
      <w:r w:rsidR="005122B7" w:rsidRPr="005122B7">
        <w:rPr>
          <w:rFonts w:ascii="Times New Roman" w:eastAsia="ＭＳ 明朝" w:hAnsi="Times New Roman" w:cs="Times New Roman"/>
          <w:sz w:val="24"/>
          <w:szCs w:val="24"/>
        </w:rPr>
        <w:t>何が法律で禁止される行為なのかについて合理的に認識できるように</w:t>
      </w:r>
      <w:r>
        <w:rPr>
          <w:rFonts w:ascii="Times New Roman" w:eastAsia="ＭＳ 明朝" w:hAnsi="Times New Roman" w:cs="Times New Roman" w:hint="eastAsia"/>
          <w:sz w:val="24"/>
          <w:szCs w:val="24"/>
        </w:rPr>
        <w:t>し、不必要に禁止される行為の範囲が広がらないようにしています。</w:t>
      </w:r>
      <w:r>
        <w:rPr>
          <w:rFonts w:ascii="Times New Roman" w:eastAsia="ＭＳ 明朝" w:hAnsi="Times New Roman" w:cs="Times New Roman"/>
          <w:sz w:val="24"/>
          <w:szCs w:val="24"/>
        </w:rPr>
        <w:t>現在の</w:t>
      </w:r>
      <w:r w:rsidR="005122B7" w:rsidRPr="005122B7">
        <w:rPr>
          <w:rFonts w:ascii="Times New Roman" w:eastAsia="ＭＳ 明朝" w:hAnsi="Times New Roman" w:cs="Times New Roman"/>
          <w:sz w:val="24"/>
          <w:szCs w:val="24"/>
        </w:rPr>
        <w:t>「共謀罪法案」は、</w:t>
      </w:r>
      <w:r>
        <w:rPr>
          <w:rFonts w:ascii="Times New Roman" w:eastAsia="ＭＳ 明朝" w:hAnsi="Times New Roman" w:cs="Times New Roman" w:hint="eastAsia"/>
          <w:sz w:val="24"/>
          <w:szCs w:val="24"/>
        </w:rPr>
        <w:t>抽象的かつ主観的な概念が極め</w:t>
      </w:r>
      <w:r>
        <w:rPr>
          <w:rFonts w:ascii="Times New Roman" w:eastAsia="ＭＳ 明朝" w:hAnsi="Times New Roman" w:cs="Times New Roman" w:hint="eastAsia"/>
          <w:sz w:val="24"/>
          <w:szCs w:val="24"/>
        </w:rPr>
        <w:lastRenderedPageBreak/>
        <w:t>て</w:t>
      </w:r>
      <w:r w:rsidR="005122B7" w:rsidRPr="005122B7">
        <w:rPr>
          <w:rFonts w:ascii="Times New Roman" w:eastAsia="ＭＳ 明朝" w:hAnsi="Times New Roman" w:cs="Times New Roman"/>
          <w:sz w:val="24"/>
          <w:szCs w:val="24"/>
        </w:rPr>
        <w:t>広く解釈され、法的な不</w:t>
      </w:r>
      <w:r>
        <w:rPr>
          <w:rFonts w:ascii="Times New Roman" w:eastAsia="ＭＳ 明朝" w:hAnsi="Times New Roman" w:cs="Times New Roman" w:hint="eastAsia"/>
          <w:sz w:val="24"/>
          <w:szCs w:val="24"/>
        </w:rPr>
        <w:t>透明</w:t>
      </w:r>
      <w:r w:rsidR="005122B7" w:rsidRPr="005122B7">
        <w:rPr>
          <w:rFonts w:ascii="Times New Roman" w:eastAsia="ＭＳ 明朝" w:hAnsi="Times New Roman" w:cs="Times New Roman"/>
          <w:sz w:val="24"/>
          <w:szCs w:val="24"/>
        </w:rPr>
        <w:t>性を</w:t>
      </w:r>
      <w:r>
        <w:rPr>
          <w:rFonts w:ascii="Times New Roman" w:eastAsia="ＭＳ 明朝" w:hAnsi="Times New Roman" w:cs="Times New Roman" w:hint="eastAsia"/>
          <w:sz w:val="24"/>
          <w:szCs w:val="24"/>
        </w:rPr>
        <w:t>もたらすことから</w:t>
      </w:r>
      <w:r w:rsidR="005122B7" w:rsidRPr="005122B7">
        <w:rPr>
          <w:rFonts w:ascii="Times New Roman" w:eastAsia="ＭＳ 明朝" w:hAnsi="Times New Roman" w:cs="Times New Roman"/>
          <w:sz w:val="24"/>
          <w:szCs w:val="24"/>
        </w:rPr>
        <w:t>、この原則に適合しているようには見えません。</w:t>
      </w:r>
    </w:p>
    <w:p w:rsidR="005122B7" w:rsidRPr="00AA6567" w:rsidRDefault="005122B7" w:rsidP="005122B7">
      <w:pPr>
        <w:rPr>
          <w:rFonts w:ascii="Times New Roman" w:eastAsia="ＭＳ 明朝" w:hAnsi="Times New Roman" w:cs="Times New Roman"/>
          <w:sz w:val="24"/>
          <w:szCs w:val="24"/>
        </w:rPr>
      </w:pPr>
    </w:p>
    <w:p w:rsidR="006C0B51" w:rsidRPr="006C0B51" w:rsidRDefault="006C0B51" w:rsidP="006C0B51">
      <w:pPr>
        <w:ind w:firstLineChars="100" w:firstLine="240"/>
        <w:rPr>
          <w:rFonts w:ascii="Times New Roman" w:eastAsia="ＭＳ 明朝" w:hAnsi="Times New Roman" w:cs="Times New Roman"/>
          <w:sz w:val="24"/>
          <w:szCs w:val="24"/>
        </w:rPr>
      </w:pPr>
      <w:r w:rsidRPr="006C0B51">
        <w:rPr>
          <w:rFonts w:ascii="Times New Roman" w:eastAsia="ＭＳ 明朝" w:hAnsi="Times New Roman" w:cs="Times New Roman" w:hint="eastAsia"/>
          <w:sz w:val="24"/>
          <w:szCs w:val="24"/>
        </w:rPr>
        <w:t>プライバシーに関する権利は、この法律の幅広い適用の可能性によって特に影響を受けるように見えます。更なる懸念は、法案を押し通すために早められているとされる立法過程が、人権に悪影響を及ぼす可能性がある点です。立法が急がれることで、この重要な問題についての広範な国民的議論を不当に制限することになります。</w:t>
      </w:r>
    </w:p>
    <w:p w:rsidR="006C0B51" w:rsidRPr="006C0B51" w:rsidRDefault="006C0B51" w:rsidP="006C0B51">
      <w:pPr>
        <w:rPr>
          <w:rFonts w:ascii="Times New Roman" w:eastAsia="ＭＳ 明朝" w:hAnsi="Times New Roman" w:cs="Times New Roman"/>
          <w:sz w:val="24"/>
          <w:szCs w:val="24"/>
        </w:rPr>
      </w:pPr>
      <w:r w:rsidRPr="006C0B51">
        <w:rPr>
          <w:rFonts w:ascii="Times New Roman" w:eastAsia="ＭＳ 明朝" w:hAnsi="Times New Roman" w:cs="Times New Roman" w:hint="eastAsia"/>
          <w:sz w:val="24"/>
          <w:szCs w:val="24"/>
        </w:rPr>
        <w:t xml:space="preserve">　マンデート</w:t>
      </w:r>
      <w:r w:rsidR="005C2611">
        <w:rPr>
          <w:rFonts w:ascii="Times New Roman" w:eastAsia="ＭＳ 明朝" w:hAnsi="Times New Roman" w:cs="Times New Roman" w:hint="eastAsia"/>
          <w:sz w:val="24"/>
          <w:szCs w:val="24"/>
        </w:rPr>
        <w:t>は、特にプライバシー関連の保護と救済につき、以下の５点に着目します</w:t>
      </w:r>
      <w:r w:rsidRPr="006C0B51">
        <w:rPr>
          <w:rFonts w:ascii="Times New Roman" w:eastAsia="ＭＳ 明朝" w:hAnsi="Times New Roman" w:cs="Times New Roman" w:hint="eastAsia"/>
          <w:sz w:val="24"/>
          <w:szCs w:val="24"/>
        </w:rPr>
        <w:t>。</w:t>
      </w:r>
    </w:p>
    <w:p w:rsidR="006C0B51" w:rsidRPr="006C0B51" w:rsidRDefault="006C0B51" w:rsidP="006C0B51">
      <w:pPr>
        <w:rPr>
          <w:rFonts w:ascii="Times New Roman" w:eastAsia="ＭＳ 明朝" w:hAnsi="Times New Roman" w:cs="Times New Roman"/>
          <w:sz w:val="24"/>
          <w:szCs w:val="24"/>
        </w:rPr>
      </w:pPr>
    </w:p>
    <w:p w:rsidR="006C0B51" w:rsidRPr="006C0B51" w:rsidRDefault="006C0B51" w:rsidP="006C0B51">
      <w:pPr>
        <w:rPr>
          <w:rFonts w:ascii="Times New Roman" w:eastAsia="ＭＳ 明朝" w:hAnsi="Times New Roman" w:cs="Times New Roman"/>
          <w:sz w:val="24"/>
          <w:szCs w:val="24"/>
        </w:rPr>
      </w:pPr>
      <w:r w:rsidRPr="006C0B51">
        <w:rPr>
          <w:rFonts w:ascii="Times New Roman" w:eastAsia="ＭＳ 明朝" w:hAnsi="Times New Roman" w:cs="Times New Roman" w:hint="eastAsia"/>
          <w:sz w:val="24"/>
          <w:szCs w:val="24"/>
        </w:rPr>
        <w:t>１　現時点の法案の分析によれば、新法に抵触する行為の存在を明らかにするためには監視を増強することになる中にあって、適切なプライバシー保護策を新たに導入する具体的条文や規定が新法やこれに付随する措置にはないと考えられます。</w:t>
      </w:r>
    </w:p>
    <w:p w:rsidR="006C0B51" w:rsidRPr="006C0B51" w:rsidRDefault="006C0B51" w:rsidP="006C0B51">
      <w:pPr>
        <w:rPr>
          <w:rFonts w:ascii="Times New Roman" w:eastAsia="ＭＳ 明朝" w:hAnsi="Times New Roman" w:cs="Times New Roman"/>
          <w:sz w:val="24"/>
          <w:szCs w:val="24"/>
        </w:rPr>
      </w:pPr>
    </w:p>
    <w:p w:rsidR="006C0B51" w:rsidRPr="006C0B51" w:rsidRDefault="006C0B51" w:rsidP="006C0B51">
      <w:pPr>
        <w:rPr>
          <w:rFonts w:ascii="Times New Roman" w:eastAsia="ＭＳ 明朝" w:hAnsi="Times New Roman" w:cs="Times New Roman"/>
          <w:sz w:val="24"/>
          <w:szCs w:val="24"/>
        </w:rPr>
      </w:pPr>
      <w:r w:rsidRPr="006C0B51">
        <w:rPr>
          <w:rFonts w:ascii="Times New Roman" w:eastAsia="ＭＳ 明朝" w:hAnsi="Times New Roman" w:cs="Times New Roman" w:hint="eastAsia"/>
          <w:sz w:val="24"/>
          <w:szCs w:val="24"/>
        </w:rPr>
        <w:t>２　公開されている情報の範囲では、監視に対する事前の令状主義を強化することも何ら予定されていないようです。</w:t>
      </w:r>
    </w:p>
    <w:p w:rsidR="006C0B51" w:rsidRPr="006C0B51" w:rsidRDefault="006C0B51" w:rsidP="006C0B51">
      <w:pPr>
        <w:rPr>
          <w:rFonts w:ascii="Times New Roman" w:eastAsia="ＭＳ 明朝" w:hAnsi="Times New Roman" w:cs="Times New Roman"/>
          <w:sz w:val="24"/>
          <w:szCs w:val="24"/>
        </w:rPr>
      </w:pPr>
    </w:p>
    <w:p w:rsidR="006C0B51" w:rsidRPr="006C0B51" w:rsidRDefault="006C0B51" w:rsidP="006C0B51">
      <w:pPr>
        <w:rPr>
          <w:rFonts w:ascii="Times New Roman" w:eastAsia="ＭＳ 明朝" w:hAnsi="Times New Roman" w:cs="Times New Roman"/>
          <w:sz w:val="24"/>
          <w:szCs w:val="24"/>
        </w:rPr>
      </w:pPr>
      <w:r w:rsidRPr="006C0B51">
        <w:rPr>
          <w:rFonts w:ascii="Times New Roman" w:eastAsia="ＭＳ 明朝" w:hAnsi="Times New Roman" w:cs="Times New Roman" w:hint="eastAsia"/>
          <w:sz w:val="24"/>
          <w:szCs w:val="24"/>
        </w:rPr>
        <w:t>３　国家安全保障を目的として行われる監視活動の実施を事前に許可するための独立した第三者機関を法令に基づき設置することも想定されていないようです。このような重要なチェック機関を設立するかどうかは、監視活動を実施する個別の機関の裁量に委ねられることになると思われます。</w:t>
      </w:r>
    </w:p>
    <w:p w:rsidR="006C0B51" w:rsidRPr="006C0B51" w:rsidRDefault="006C0B51" w:rsidP="006C0B51">
      <w:pPr>
        <w:rPr>
          <w:rFonts w:ascii="Times New Roman" w:eastAsia="ＭＳ 明朝" w:hAnsi="Times New Roman" w:cs="Times New Roman"/>
          <w:sz w:val="24"/>
          <w:szCs w:val="24"/>
        </w:rPr>
      </w:pPr>
    </w:p>
    <w:p w:rsidR="006C0B51" w:rsidRPr="006C0B51" w:rsidRDefault="006C0B51" w:rsidP="006C0B51">
      <w:pPr>
        <w:rPr>
          <w:rFonts w:ascii="Times New Roman" w:eastAsia="ＭＳ 明朝" w:hAnsi="Times New Roman" w:cs="Times New Roman"/>
          <w:sz w:val="24"/>
          <w:szCs w:val="24"/>
        </w:rPr>
      </w:pPr>
      <w:r w:rsidRPr="006C0B51">
        <w:rPr>
          <w:rFonts w:ascii="Times New Roman" w:eastAsia="ＭＳ 明朝" w:hAnsi="Times New Roman" w:cs="Times New Roman" w:hint="eastAsia"/>
          <w:sz w:val="24"/>
          <w:szCs w:val="24"/>
        </w:rPr>
        <w:t>４　更に、捜査当局や安全保障機関、諜報機関の活動の監督について懸念があります。すなわちこれらの機関の活動が適法であるか、または必要でも相当でもない手段によりプライバシーに関する権利を侵害する程度についての監督です。この懸念の中には、警察が</w:t>
      </w:r>
      <w:r w:rsidRPr="006C0B51">
        <w:rPr>
          <w:rFonts w:ascii="Times New Roman" w:eastAsia="ＭＳ 明朝" w:hAnsi="Times New Roman" w:cs="Times New Roman"/>
          <w:sz w:val="24"/>
          <w:szCs w:val="24"/>
        </w:rPr>
        <w:t>GPS</w:t>
      </w:r>
      <w:r w:rsidRPr="006C0B51">
        <w:rPr>
          <w:rFonts w:ascii="Times New Roman" w:eastAsia="ＭＳ 明朝" w:hAnsi="Times New Roman" w:cs="Times New Roman"/>
          <w:sz w:val="24"/>
          <w:szCs w:val="24"/>
        </w:rPr>
        <w:t>捜査や電子機器の使用の監視などの捜査のために監視の許可を求めてきた際の裁判所による監督と検証の質という問題が含まれます。</w:t>
      </w:r>
    </w:p>
    <w:p w:rsidR="006C0B51" w:rsidRPr="006C0B51" w:rsidRDefault="006C0B51" w:rsidP="006C0B51">
      <w:pPr>
        <w:rPr>
          <w:rFonts w:ascii="Times New Roman" w:eastAsia="ＭＳ 明朝" w:hAnsi="Times New Roman" w:cs="Times New Roman"/>
          <w:sz w:val="24"/>
          <w:szCs w:val="24"/>
        </w:rPr>
      </w:pPr>
    </w:p>
    <w:p w:rsidR="005122B7" w:rsidRPr="005122B7" w:rsidRDefault="006C0B51" w:rsidP="006C0B51">
      <w:pPr>
        <w:rPr>
          <w:rFonts w:ascii="Times New Roman" w:eastAsia="ＭＳ 明朝" w:hAnsi="Times New Roman" w:cs="Times New Roman"/>
          <w:sz w:val="24"/>
          <w:szCs w:val="24"/>
        </w:rPr>
      </w:pPr>
      <w:r w:rsidRPr="006C0B51">
        <w:rPr>
          <w:rFonts w:ascii="Times New Roman" w:eastAsia="ＭＳ 明朝" w:hAnsi="Times New Roman" w:cs="Times New Roman" w:hint="eastAsia"/>
          <w:sz w:val="24"/>
          <w:szCs w:val="24"/>
        </w:rPr>
        <w:t>５　嫌疑のかかっている個人の情報を捜索するための令状を警察が求める広範な機会を与えることになることから、新法の適用はプライバシーに関する権利に悪影響を及ぼすことが特に懸念されます。入手した情報によると、日本の裁判所はこれまで極めて容易に令状を発付するようです。</w:t>
      </w:r>
      <w:r w:rsidRPr="006C0B51">
        <w:rPr>
          <w:rFonts w:ascii="Times New Roman" w:eastAsia="ＭＳ 明朝" w:hAnsi="Times New Roman" w:cs="Times New Roman"/>
          <w:sz w:val="24"/>
          <w:szCs w:val="24"/>
        </w:rPr>
        <w:t>2015</w:t>
      </w:r>
      <w:r w:rsidRPr="006C0B51">
        <w:rPr>
          <w:rFonts w:ascii="Times New Roman" w:eastAsia="ＭＳ 明朝" w:hAnsi="Times New Roman" w:cs="Times New Roman"/>
          <w:sz w:val="24"/>
          <w:szCs w:val="24"/>
        </w:rPr>
        <w:t>年に行われた通信傍受令状請求のほとんどが認められたようです（数字によれば、却下された令状請</w:t>
      </w:r>
      <w:r w:rsidRPr="006C0B51">
        <w:rPr>
          <w:rFonts w:ascii="Times New Roman" w:eastAsia="ＭＳ 明朝" w:hAnsi="Times New Roman" w:cs="Times New Roman"/>
          <w:sz w:val="24"/>
          <w:szCs w:val="24"/>
        </w:rPr>
        <w:lastRenderedPageBreak/>
        <w:t>求はわずか３％以下に</w:t>
      </w:r>
      <w:r w:rsidR="005C2611">
        <w:rPr>
          <w:rFonts w:ascii="Times New Roman" w:eastAsia="ＭＳ 明朝" w:hAnsi="Times New Roman" w:cs="Times New Roman" w:hint="eastAsia"/>
          <w:sz w:val="24"/>
          <w:szCs w:val="24"/>
        </w:rPr>
        <w:t>留まり</w:t>
      </w:r>
      <w:r w:rsidRPr="006C0B51">
        <w:rPr>
          <w:rFonts w:ascii="Times New Roman" w:eastAsia="ＭＳ 明朝" w:hAnsi="Times New Roman" w:cs="Times New Roman"/>
          <w:sz w:val="24"/>
          <w:szCs w:val="24"/>
        </w:rPr>
        <w:t>ます。）</w:t>
      </w:r>
    </w:p>
    <w:p w:rsidR="005122B7" w:rsidRPr="005122B7" w:rsidRDefault="005122B7" w:rsidP="005122B7">
      <w:pPr>
        <w:rPr>
          <w:rFonts w:ascii="Times New Roman" w:eastAsia="ＭＳ 明朝" w:hAnsi="Times New Roman" w:cs="Times New Roman"/>
          <w:sz w:val="24"/>
          <w:szCs w:val="24"/>
        </w:rPr>
      </w:pPr>
    </w:p>
    <w:p w:rsidR="005122B7" w:rsidRPr="005122B7" w:rsidRDefault="005122B7" w:rsidP="005122B7">
      <w:pPr>
        <w:ind w:firstLineChars="100" w:firstLine="240"/>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私は、提案されている法改正及びその潜在的な日本におけるプライバシーに関する権利への影響に</w:t>
      </w:r>
      <w:r w:rsidR="00DD0E40">
        <w:rPr>
          <w:rFonts w:ascii="Times New Roman" w:eastAsia="ＭＳ 明朝" w:hAnsi="Times New Roman" w:cs="Times New Roman"/>
          <w:sz w:val="24"/>
          <w:szCs w:val="24"/>
        </w:rPr>
        <w:t>関する情報の正確性について早まった判断をするつもりは</w:t>
      </w:r>
      <w:r w:rsidRPr="005122B7">
        <w:rPr>
          <w:rFonts w:ascii="Times New Roman" w:eastAsia="ＭＳ 明朝" w:hAnsi="Times New Roman" w:cs="Times New Roman"/>
          <w:sz w:val="24"/>
          <w:szCs w:val="24"/>
        </w:rPr>
        <w:t>ありません。</w:t>
      </w:r>
      <w:r w:rsidR="00DD0E40">
        <w:rPr>
          <w:rFonts w:ascii="Times New Roman" w:eastAsia="ＭＳ 明朝" w:hAnsi="Times New Roman" w:cs="Times New Roman"/>
          <w:sz w:val="24"/>
          <w:szCs w:val="24"/>
        </w:rPr>
        <w:t>ただ</w:t>
      </w:r>
      <w:r w:rsidRPr="005122B7">
        <w:rPr>
          <w:rFonts w:ascii="Times New Roman" w:eastAsia="ＭＳ 明朝" w:hAnsi="Times New Roman" w:cs="Times New Roman"/>
          <w:sz w:val="24"/>
          <w:szCs w:val="24"/>
        </w:rPr>
        <w:t>、</w:t>
      </w:r>
      <w:r w:rsidR="005C2611">
        <w:rPr>
          <w:rFonts w:ascii="Times New Roman" w:eastAsia="ＭＳ 明朝" w:hAnsi="Times New Roman" w:cs="Times New Roman" w:hint="eastAsia"/>
          <w:sz w:val="24"/>
          <w:szCs w:val="24"/>
        </w:rPr>
        <w:t>閣下</w:t>
      </w:r>
      <w:r w:rsidR="00DD0E40">
        <w:rPr>
          <w:rFonts w:ascii="Times New Roman" w:eastAsia="ＭＳ 明朝" w:hAnsi="Times New Roman" w:cs="Times New Roman"/>
          <w:sz w:val="24"/>
          <w:szCs w:val="24"/>
        </w:rPr>
        <w:t>の</w:t>
      </w:r>
      <w:r w:rsidRPr="005122B7">
        <w:rPr>
          <w:rFonts w:ascii="Times New Roman" w:eastAsia="ＭＳ 明朝" w:hAnsi="Times New Roman" w:cs="Times New Roman"/>
          <w:sz w:val="24"/>
          <w:szCs w:val="24"/>
        </w:rPr>
        <w:t>政府</w:t>
      </w:r>
      <w:r w:rsidR="00DD0E40">
        <w:rPr>
          <w:rFonts w:ascii="Times New Roman" w:eastAsia="ＭＳ 明朝" w:hAnsi="Times New Roman" w:cs="Times New Roman"/>
          <w:sz w:val="24"/>
          <w:szCs w:val="24"/>
        </w:rPr>
        <w:t>に対しては、</w:t>
      </w:r>
      <w:r w:rsidRPr="005122B7">
        <w:rPr>
          <w:rFonts w:ascii="Times New Roman" w:eastAsia="ＭＳ 明朝" w:hAnsi="Times New Roman" w:cs="Times New Roman"/>
          <w:sz w:val="24"/>
          <w:szCs w:val="24"/>
        </w:rPr>
        <w:t>日本が</w:t>
      </w:r>
      <w:r w:rsidRPr="005122B7">
        <w:rPr>
          <w:rFonts w:ascii="Times New Roman" w:eastAsia="ＭＳ 明朝" w:hAnsi="Times New Roman" w:cs="Times New Roman"/>
          <w:sz w:val="24"/>
          <w:szCs w:val="24"/>
        </w:rPr>
        <w:t>1978</w:t>
      </w:r>
      <w:r w:rsidRPr="005122B7">
        <w:rPr>
          <w:rFonts w:ascii="Times New Roman" w:eastAsia="ＭＳ 明朝" w:hAnsi="Times New Roman" w:cs="Times New Roman"/>
          <w:sz w:val="24"/>
          <w:szCs w:val="24"/>
        </w:rPr>
        <w:t>年に批准した自由権規約（</w:t>
      </w:r>
      <w:r w:rsidRPr="005122B7">
        <w:rPr>
          <w:rFonts w:ascii="Times New Roman" w:eastAsia="ＭＳ 明朝" w:hAnsi="Times New Roman" w:cs="Times New Roman"/>
          <w:sz w:val="24"/>
          <w:szCs w:val="24"/>
        </w:rPr>
        <w:t>ICCPR</w:t>
      </w:r>
      <w:r w:rsidRPr="005122B7">
        <w:rPr>
          <w:rFonts w:ascii="Times New Roman" w:eastAsia="ＭＳ 明朝" w:hAnsi="Times New Roman" w:cs="Times New Roman"/>
          <w:sz w:val="24"/>
          <w:szCs w:val="24"/>
        </w:rPr>
        <w:t>）</w:t>
      </w:r>
      <w:r w:rsidRPr="005122B7">
        <w:rPr>
          <w:rFonts w:ascii="Times New Roman" w:eastAsia="ＭＳ 明朝" w:hAnsi="Times New Roman" w:cs="Times New Roman"/>
          <w:sz w:val="24"/>
          <w:szCs w:val="24"/>
        </w:rPr>
        <w:t>17</w:t>
      </w:r>
      <w:r w:rsidRPr="005122B7">
        <w:rPr>
          <w:rFonts w:ascii="Times New Roman" w:eastAsia="ＭＳ 明朝" w:hAnsi="Times New Roman" w:cs="Times New Roman"/>
          <w:sz w:val="24"/>
          <w:szCs w:val="24"/>
        </w:rPr>
        <w:t>条</w:t>
      </w:r>
      <w:r w:rsidRPr="005122B7">
        <w:rPr>
          <w:rFonts w:ascii="Times New Roman" w:eastAsia="ＭＳ 明朝" w:hAnsi="Times New Roman" w:cs="Times New Roman"/>
          <w:sz w:val="24"/>
          <w:szCs w:val="24"/>
        </w:rPr>
        <w:t>1</w:t>
      </w:r>
      <w:r w:rsidRPr="005122B7">
        <w:rPr>
          <w:rFonts w:ascii="Times New Roman" w:eastAsia="ＭＳ 明朝" w:hAnsi="Times New Roman" w:cs="Times New Roman"/>
          <w:sz w:val="24"/>
          <w:szCs w:val="24"/>
        </w:rPr>
        <w:t>項によって保障されているプライバシーに関する権利に</w:t>
      </w:r>
      <w:r w:rsidR="00DD0E40">
        <w:rPr>
          <w:rFonts w:ascii="Times New Roman" w:eastAsia="ＭＳ 明朝" w:hAnsi="Times New Roman" w:cs="Times New Roman"/>
          <w:sz w:val="24"/>
          <w:szCs w:val="24"/>
        </w:rPr>
        <w:t>関して国家が負っている</w:t>
      </w:r>
      <w:r w:rsidRPr="005122B7">
        <w:rPr>
          <w:rFonts w:ascii="Times New Roman" w:eastAsia="ＭＳ 明朝" w:hAnsi="Times New Roman" w:cs="Times New Roman"/>
          <w:sz w:val="24"/>
          <w:szCs w:val="24"/>
        </w:rPr>
        <w:t>義務</w:t>
      </w:r>
      <w:r w:rsidR="00DD0E40">
        <w:rPr>
          <w:rFonts w:ascii="Times New Roman" w:eastAsia="ＭＳ 明朝" w:hAnsi="Times New Roman" w:cs="Times New Roman"/>
          <w:sz w:val="24"/>
          <w:szCs w:val="24"/>
        </w:rPr>
        <w:t>を指摘させてください</w:t>
      </w:r>
      <w:r w:rsidRPr="005122B7">
        <w:rPr>
          <w:rFonts w:ascii="Times New Roman" w:eastAsia="ＭＳ 明朝" w:hAnsi="Times New Roman" w:cs="Times New Roman"/>
          <w:sz w:val="24"/>
          <w:szCs w:val="24"/>
        </w:rPr>
        <w:t>。</w:t>
      </w:r>
    </w:p>
    <w:p w:rsidR="005122B7" w:rsidRPr="005122B7" w:rsidRDefault="005122B7" w:rsidP="005122B7">
      <w:pPr>
        <w:ind w:firstLineChars="100" w:firstLine="240"/>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自由権規約第</w:t>
      </w:r>
      <w:r w:rsidRPr="005122B7">
        <w:rPr>
          <w:rFonts w:ascii="Times New Roman" w:eastAsia="ＭＳ 明朝" w:hAnsi="Times New Roman" w:cs="Times New Roman"/>
          <w:sz w:val="24"/>
          <w:szCs w:val="24"/>
        </w:rPr>
        <w:t>17</w:t>
      </w:r>
      <w:r w:rsidRPr="005122B7">
        <w:rPr>
          <w:rFonts w:ascii="Times New Roman" w:eastAsia="ＭＳ 明朝" w:hAnsi="Times New Roman" w:cs="Times New Roman"/>
          <w:sz w:val="24"/>
          <w:szCs w:val="24"/>
        </w:rPr>
        <w:t>条第</w:t>
      </w:r>
      <w:r w:rsidRPr="005122B7">
        <w:rPr>
          <w:rFonts w:ascii="Times New Roman" w:eastAsia="ＭＳ 明朝" w:hAnsi="Times New Roman" w:cs="Times New Roman"/>
          <w:sz w:val="24"/>
          <w:szCs w:val="24"/>
        </w:rPr>
        <w:t>1</w:t>
      </w:r>
      <w:r w:rsidRPr="005122B7">
        <w:rPr>
          <w:rFonts w:ascii="Times New Roman" w:eastAsia="ＭＳ 明朝" w:hAnsi="Times New Roman" w:cs="Times New Roman"/>
          <w:sz w:val="24"/>
          <w:szCs w:val="24"/>
        </w:rPr>
        <w:t>項は、とりわけ個人のプライバシーと通信に関する恣意的または違法な干渉から保護される権利を認め、誰もがそのような干渉から保護される権利を有することを規定しています。</w:t>
      </w:r>
    </w:p>
    <w:p w:rsidR="005122B7" w:rsidRPr="005122B7" w:rsidRDefault="005122B7" w:rsidP="005122B7">
      <w:pPr>
        <w:ind w:firstLineChars="100" w:firstLine="240"/>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さらに、国連総会決議</w:t>
      </w:r>
      <w:r w:rsidRPr="005122B7">
        <w:rPr>
          <w:rFonts w:ascii="Times New Roman" w:eastAsia="ＭＳ 明朝" w:hAnsi="Times New Roman" w:cs="Times New Roman"/>
          <w:sz w:val="24"/>
          <w:szCs w:val="24"/>
        </w:rPr>
        <w:t>A/RES/71/199</w:t>
      </w:r>
      <w:r w:rsidR="00DD0E40">
        <w:rPr>
          <w:rFonts w:ascii="Times New Roman" w:eastAsia="ＭＳ 明朝" w:hAnsi="Times New Roman" w:cs="Times New Roman"/>
          <w:sz w:val="24"/>
          <w:szCs w:val="24"/>
        </w:rPr>
        <w:t>も指摘いたします</w:t>
      </w:r>
      <w:r w:rsidRPr="005122B7">
        <w:rPr>
          <w:rFonts w:ascii="Times New Roman" w:eastAsia="ＭＳ 明朝" w:hAnsi="Times New Roman" w:cs="Times New Roman"/>
          <w:sz w:val="24"/>
          <w:szCs w:val="24"/>
        </w:rPr>
        <w:t>。そこでは「</w:t>
      </w:r>
      <w:r w:rsidR="00DD0E40">
        <w:rPr>
          <w:rFonts w:ascii="Times New Roman" w:eastAsia="ＭＳ 明朝" w:hAnsi="Times New Roman" w:cs="Times New Roman"/>
          <w:sz w:val="24"/>
          <w:szCs w:val="24"/>
        </w:rPr>
        <w:t>公共の安全</w:t>
      </w:r>
      <w:r w:rsidRPr="005122B7">
        <w:rPr>
          <w:rFonts w:ascii="Times New Roman" w:eastAsia="ＭＳ 明朝" w:hAnsi="Times New Roman" w:cs="Times New Roman"/>
          <w:sz w:val="24"/>
          <w:szCs w:val="24"/>
        </w:rPr>
        <w:t>に関する懸念は、機密情報の収集と保護を正当化するかもしれないが、国家は、国際人権法に基づ</w:t>
      </w:r>
      <w:r w:rsidR="00DD0E40">
        <w:rPr>
          <w:rFonts w:ascii="Times New Roman" w:eastAsia="ＭＳ 明朝" w:hAnsi="Times New Roman" w:cs="Times New Roman"/>
          <w:sz w:val="24"/>
          <w:szCs w:val="24"/>
        </w:rPr>
        <w:t>いて負う</w:t>
      </w:r>
      <w:r w:rsidRPr="005122B7">
        <w:rPr>
          <w:rFonts w:ascii="Times New Roman" w:eastAsia="ＭＳ 明朝" w:hAnsi="Times New Roman" w:cs="Times New Roman"/>
          <w:sz w:val="24"/>
          <w:szCs w:val="24"/>
        </w:rPr>
        <w:t>義務</w:t>
      </w:r>
      <w:r w:rsidR="00DD0E40">
        <w:rPr>
          <w:rFonts w:ascii="Times New Roman" w:eastAsia="ＭＳ 明朝" w:hAnsi="Times New Roman" w:cs="Times New Roman"/>
          <w:sz w:val="24"/>
          <w:szCs w:val="24"/>
        </w:rPr>
        <w:t>の完全な履行を確保しなければならない</w:t>
      </w:r>
      <w:r w:rsidRPr="005122B7">
        <w:rPr>
          <w:rFonts w:ascii="Times New Roman" w:eastAsia="ＭＳ 明朝" w:hAnsi="Times New Roman" w:cs="Times New Roman"/>
          <w:sz w:val="24"/>
          <w:szCs w:val="24"/>
        </w:rPr>
        <w:t>」とされています。</w:t>
      </w:r>
    </w:p>
    <w:p w:rsidR="005122B7" w:rsidRPr="005122B7" w:rsidRDefault="005122B7" w:rsidP="005122B7">
      <w:pPr>
        <w:rPr>
          <w:rFonts w:ascii="Times New Roman" w:eastAsia="ＭＳ 明朝" w:hAnsi="Times New Roman" w:cs="Times New Roman"/>
          <w:sz w:val="24"/>
          <w:szCs w:val="24"/>
        </w:rPr>
      </w:pPr>
    </w:p>
    <w:p w:rsidR="005122B7" w:rsidRPr="005122B7" w:rsidRDefault="005122B7" w:rsidP="005122B7">
      <w:pPr>
        <w:ind w:firstLineChars="100" w:firstLine="240"/>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人権理事会から与えられた</w:t>
      </w:r>
      <w:r w:rsidR="00DD0E40">
        <w:rPr>
          <w:rFonts w:ascii="Times New Roman" w:eastAsia="ＭＳ 明朝" w:hAnsi="Times New Roman" w:cs="Times New Roman"/>
          <w:sz w:val="24"/>
          <w:szCs w:val="24"/>
        </w:rPr>
        <w:t>権限のもと、私は担当事件の全てについて事実を解明する職責を有しております。つきましては、以下の諸点につき回答いただけますと幸いです。</w:t>
      </w:r>
    </w:p>
    <w:p w:rsidR="005122B7" w:rsidRPr="005122B7" w:rsidRDefault="005122B7" w:rsidP="005122B7">
      <w:pPr>
        <w:rPr>
          <w:rFonts w:ascii="Times New Roman" w:eastAsia="ＭＳ 明朝" w:hAnsi="Times New Roman" w:cs="Times New Roman"/>
          <w:sz w:val="24"/>
          <w:szCs w:val="24"/>
        </w:rPr>
      </w:pP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１．上記の</w:t>
      </w:r>
      <w:r w:rsidR="00DD0E40">
        <w:rPr>
          <w:rFonts w:ascii="Times New Roman" w:eastAsia="ＭＳ 明朝" w:hAnsi="Times New Roman" w:cs="Times New Roman"/>
          <w:sz w:val="24"/>
          <w:szCs w:val="24"/>
        </w:rPr>
        <w:t>各</w:t>
      </w:r>
      <w:r w:rsidRPr="005122B7">
        <w:rPr>
          <w:rFonts w:ascii="Times New Roman" w:eastAsia="ＭＳ 明朝" w:hAnsi="Times New Roman" w:cs="Times New Roman"/>
          <w:sz w:val="24"/>
          <w:szCs w:val="24"/>
        </w:rPr>
        <w:t>主張の正確</w:t>
      </w:r>
      <w:r w:rsidR="00DD0E40">
        <w:rPr>
          <w:rFonts w:ascii="Times New Roman" w:eastAsia="ＭＳ 明朝" w:hAnsi="Times New Roman" w:cs="Times New Roman"/>
          <w:sz w:val="24"/>
          <w:szCs w:val="24"/>
        </w:rPr>
        <w:t>性</w:t>
      </w:r>
      <w:r w:rsidRPr="005122B7">
        <w:rPr>
          <w:rFonts w:ascii="Times New Roman" w:eastAsia="ＭＳ 明朝" w:hAnsi="Times New Roman" w:cs="Times New Roman"/>
          <w:sz w:val="24"/>
          <w:szCs w:val="24"/>
        </w:rPr>
        <w:t>に関して、追加情報および</w:t>
      </w:r>
      <w:r w:rsidRPr="005122B7">
        <w:rPr>
          <w:rFonts w:ascii="Times New Roman" w:eastAsia="ＭＳ 明朝" w:hAnsi="Times New Roman" w:cs="Times New Roman"/>
          <w:sz w:val="24"/>
          <w:szCs w:val="24"/>
        </w:rPr>
        <w:t>/</w:t>
      </w:r>
      <w:r w:rsidRPr="005122B7">
        <w:rPr>
          <w:rFonts w:ascii="Times New Roman" w:eastAsia="ＭＳ 明朝" w:hAnsi="Times New Roman" w:cs="Times New Roman"/>
          <w:sz w:val="24"/>
          <w:szCs w:val="24"/>
        </w:rPr>
        <w:t>または</w:t>
      </w:r>
      <w:r w:rsidR="00DD0E40">
        <w:rPr>
          <w:rFonts w:ascii="Times New Roman" w:eastAsia="ＭＳ 明朝" w:hAnsi="Times New Roman" w:cs="Times New Roman"/>
          <w:sz w:val="24"/>
          <w:szCs w:val="24"/>
        </w:rPr>
        <w:t>見解をお聞かせください。</w:t>
      </w:r>
    </w:p>
    <w:p w:rsidR="005122B7" w:rsidRPr="005122B7" w:rsidRDefault="005122B7" w:rsidP="005122B7">
      <w:pPr>
        <w:rPr>
          <w:rFonts w:ascii="Times New Roman" w:eastAsia="ＭＳ 明朝" w:hAnsi="Times New Roman" w:cs="Times New Roman"/>
          <w:sz w:val="24"/>
          <w:szCs w:val="24"/>
        </w:rPr>
      </w:pP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２．「組織犯罪の</w:t>
      </w:r>
      <w:r w:rsidR="00DD0E40">
        <w:rPr>
          <w:rFonts w:ascii="Times New Roman" w:eastAsia="ＭＳ 明朝" w:hAnsi="Times New Roman" w:cs="Times New Roman"/>
          <w:sz w:val="24"/>
          <w:szCs w:val="24"/>
        </w:rPr>
        <w:t>処</w:t>
      </w:r>
      <w:r w:rsidRPr="005122B7">
        <w:rPr>
          <w:rFonts w:ascii="Times New Roman" w:eastAsia="ＭＳ 明朝" w:hAnsi="Times New Roman" w:cs="Times New Roman"/>
          <w:sz w:val="24"/>
          <w:szCs w:val="24"/>
        </w:rPr>
        <w:t>罰及び犯罪収入の管理に関する法律」の改正法案の審議状況について情報を提供して下さい。</w:t>
      </w:r>
    </w:p>
    <w:p w:rsidR="005122B7" w:rsidRPr="0021175D" w:rsidRDefault="005122B7" w:rsidP="005122B7">
      <w:pPr>
        <w:rPr>
          <w:rFonts w:ascii="Times New Roman" w:eastAsia="ＭＳ 明朝" w:hAnsi="Times New Roman" w:cs="Times New Roman"/>
          <w:sz w:val="24"/>
          <w:szCs w:val="24"/>
        </w:rPr>
      </w:pP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３．国際人権法の規範および基準と法案との整合性に関</w:t>
      </w:r>
      <w:r w:rsidR="0021175D">
        <w:rPr>
          <w:rFonts w:ascii="Times New Roman" w:eastAsia="ＭＳ 明朝" w:hAnsi="Times New Roman" w:cs="Times New Roman"/>
          <w:sz w:val="24"/>
          <w:szCs w:val="24"/>
        </w:rPr>
        <w:t>して</w:t>
      </w:r>
      <w:r w:rsidRPr="005122B7">
        <w:rPr>
          <w:rFonts w:ascii="Times New Roman" w:eastAsia="ＭＳ 明朝" w:hAnsi="Times New Roman" w:cs="Times New Roman"/>
          <w:sz w:val="24"/>
          <w:szCs w:val="24"/>
        </w:rPr>
        <w:t>情報を提供してください。</w:t>
      </w:r>
    </w:p>
    <w:p w:rsidR="005122B7" w:rsidRPr="005122B7" w:rsidRDefault="005122B7" w:rsidP="005122B7">
      <w:pPr>
        <w:rPr>
          <w:rFonts w:ascii="Times New Roman" w:eastAsia="ＭＳ 明朝" w:hAnsi="Times New Roman" w:cs="Times New Roman"/>
          <w:sz w:val="24"/>
          <w:szCs w:val="24"/>
        </w:rPr>
      </w:pP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４．法案の審議に関して公的な意見参加の機会について、市民社会の代表者が法案を</w:t>
      </w:r>
      <w:r w:rsidR="0021175D">
        <w:rPr>
          <w:rFonts w:ascii="Times New Roman" w:eastAsia="ＭＳ 明朝" w:hAnsi="Times New Roman" w:cs="Times New Roman"/>
          <w:sz w:val="24"/>
          <w:szCs w:val="24"/>
        </w:rPr>
        <w:t>検討</w:t>
      </w:r>
      <w:r w:rsidRPr="005122B7">
        <w:rPr>
          <w:rFonts w:ascii="Times New Roman" w:eastAsia="ＭＳ 明朝" w:hAnsi="Times New Roman" w:cs="Times New Roman"/>
          <w:sz w:val="24"/>
          <w:szCs w:val="24"/>
        </w:rPr>
        <w:t>し意見を述べる機会が</w:t>
      </w:r>
      <w:r w:rsidR="0021175D">
        <w:rPr>
          <w:rFonts w:ascii="Times New Roman" w:eastAsia="ＭＳ 明朝" w:hAnsi="Times New Roman" w:cs="Times New Roman"/>
          <w:sz w:val="24"/>
          <w:szCs w:val="24"/>
        </w:rPr>
        <w:t>ある</w:t>
      </w:r>
      <w:r w:rsidRPr="005122B7">
        <w:rPr>
          <w:rFonts w:ascii="Times New Roman" w:eastAsia="ＭＳ 明朝" w:hAnsi="Times New Roman" w:cs="Times New Roman"/>
          <w:sz w:val="24"/>
          <w:szCs w:val="24"/>
        </w:rPr>
        <w:t>かどうかを含め、その詳細を提供してください。</w:t>
      </w:r>
    </w:p>
    <w:p w:rsidR="005122B7" w:rsidRPr="005122B7" w:rsidRDefault="005122B7" w:rsidP="005122B7">
      <w:pPr>
        <w:rPr>
          <w:rFonts w:ascii="Times New Roman" w:eastAsia="ＭＳ 明朝" w:hAnsi="Times New Roman" w:cs="Times New Roman"/>
          <w:sz w:val="24"/>
          <w:szCs w:val="24"/>
        </w:rPr>
      </w:pPr>
    </w:p>
    <w:p w:rsidR="005122B7" w:rsidRPr="005122B7" w:rsidRDefault="005122B7" w:rsidP="005122B7">
      <w:pPr>
        <w:ind w:firstLineChars="100" w:firstLine="240"/>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要請があれば、国際法秩序と適合するように、日本の現在審議中の法案及びその他の既存の法律を改善するために、日本政府を支援するための専門知識と助言を提供することを慎んでお請け致します。</w:t>
      </w:r>
    </w:p>
    <w:p w:rsidR="005122B7" w:rsidRPr="0021175D" w:rsidRDefault="005122B7" w:rsidP="005122B7">
      <w:pPr>
        <w:rPr>
          <w:rFonts w:ascii="Times New Roman" w:eastAsia="ＭＳ 明朝" w:hAnsi="Times New Roman" w:cs="Times New Roman"/>
          <w:sz w:val="24"/>
          <w:szCs w:val="24"/>
        </w:rPr>
      </w:pPr>
    </w:p>
    <w:p w:rsidR="005122B7" w:rsidRPr="005122B7" w:rsidRDefault="005122B7" w:rsidP="005122B7">
      <w:pPr>
        <w:ind w:firstLineChars="100" w:firstLine="240"/>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lastRenderedPageBreak/>
        <w:t>最後に、法案に関して既に立法</w:t>
      </w:r>
      <w:r w:rsidR="0021175D">
        <w:rPr>
          <w:rFonts w:ascii="Times New Roman" w:eastAsia="ＭＳ 明朝" w:hAnsi="Times New Roman" w:cs="Times New Roman"/>
          <w:sz w:val="24"/>
          <w:szCs w:val="24"/>
        </w:rPr>
        <w:t>過程</w:t>
      </w:r>
      <w:r w:rsidRPr="005122B7">
        <w:rPr>
          <w:rFonts w:ascii="Times New Roman" w:eastAsia="ＭＳ 明朝" w:hAnsi="Times New Roman" w:cs="Times New Roman"/>
          <w:sz w:val="24"/>
          <w:szCs w:val="24"/>
        </w:rPr>
        <w:t>が</w:t>
      </w:r>
      <w:r w:rsidR="0021175D">
        <w:rPr>
          <w:rFonts w:ascii="Times New Roman" w:eastAsia="ＭＳ 明朝" w:hAnsi="Times New Roman" w:cs="Times New Roman"/>
          <w:sz w:val="24"/>
          <w:szCs w:val="24"/>
        </w:rPr>
        <w:t>相当</w:t>
      </w:r>
      <w:r w:rsidRPr="005122B7">
        <w:rPr>
          <w:rFonts w:ascii="Times New Roman" w:eastAsia="ＭＳ 明朝" w:hAnsi="Times New Roman" w:cs="Times New Roman"/>
          <w:sz w:val="24"/>
          <w:szCs w:val="24"/>
        </w:rPr>
        <w:t>進</w:t>
      </w:r>
      <w:r w:rsidR="0021175D">
        <w:rPr>
          <w:rFonts w:ascii="Times New Roman" w:eastAsia="ＭＳ 明朝" w:hAnsi="Times New Roman" w:cs="Times New Roman"/>
          <w:sz w:val="24"/>
          <w:szCs w:val="24"/>
        </w:rPr>
        <w:t>ん</w:t>
      </w:r>
      <w:r w:rsidRPr="005122B7">
        <w:rPr>
          <w:rFonts w:ascii="Times New Roman" w:eastAsia="ＭＳ 明朝" w:hAnsi="Times New Roman" w:cs="Times New Roman"/>
          <w:sz w:val="24"/>
          <w:szCs w:val="24"/>
        </w:rPr>
        <w:t>でいる</w:t>
      </w:r>
      <w:r w:rsidR="0021175D">
        <w:rPr>
          <w:rFonts w:ascii="Times New Roman" w:eastAsia="ＭＳ 明朝" w:hAnsi="Times New Roman" w:cs="Times New Roman"/>
          <w:sz w:val="24"/>
          <w:szCs w:val="24"/>
        </w:rPr>
        <w:t>ことに</w:t>
      </w:r>
      <w:r w:rsidRPr="005122B7">
        <w:rPr>
          <w:rFonts w:ascii="Times New Roman" w:eastAsia="ＭＳ 明朝" w:hAnsi="Times New Roman" w:cs="Times New Roman"/>
          <w:sz w:val="24"/>
          <w:szCs w:val="24"/>
        </w:rPr>
        <w:t>照らして、これは即時の公衆の注意を必要とする事項</w:t>
      </w:r>
      <w:r w:rsidR="0021175D">
        <w:rPr>
          <w:rFonts w:ascii="Times New Roman" w:eastAsia="ＭＳ 明朝" w:hAnsi="Times New Roman" w:cs="Times New Roman"/>
          <w:sz w:val="24"/>
          <w:szCs w:val="24"/>
        </w:rPr>
        <w:t>だと考えます</w:t>
      </w:r>
      <w:r w:rsidRPr="005122B7">
        <w:rPr>
          <w:rFonts w:ascii="Times New Roman" w:eastAsia="ＭＳ 明朝" w:hAnsi="Times New Roman" w:cs="Times New Roman"/>
          <w:sz w:val="24"/>
          <w:szCs w:val="24"/>
        </w:rPr>
        <w:t>。したがって、閣下の政府に対し、この</w:t>
      </w:r>
      <w:r w:rsidR="0021175D">
        <w:rPr>
          <w:rFonts w:ascii="Times New Roman" w:eastAsia="ＭＳ 明朝" w:hAnsi="Times New Roman" w:cs="Times New Roman"/>
          <w:sz w:val="24"/>
          <w:szCs w:val="24"/>
        </w:rPr>
        <w:t>書簡</w:t>
      </w:r>
      <w:r w:rsidRPr="005122B7">
        <w:rPr>
          <w:rFonts w:ascii="Times New Roman" w:eastAsia="ＭＳ 明朝" w:hAnsi="Times New Roman" w:cs="Times New Roman"/>
          <w:sz w:val="24"/>
          <w:szCs w:val="24"/>
        </w:rPr>
        <w:t>が一般に公開され、プライバシーに関する権の特別報告者のマンデートのウェブサイトに掲載されること</w:t>
      </w:r>
      <w:r w:rsidR="0021175D">
        <w:rPr>
          <w:rFonts w:ascii="Times New Roman" w:eastAsia="ＭＳ 明朝" w:hAnsi="Times New Roman" w:cs="Times New Roman"/>
          <w:sz w:val="24"/>
          <w:szCs w:val="24"/>
        </w:rPr>
        <w:t>、また</w:t>
      </w:r>
      <w:r w:rsidRPr="005122B7">
        <w:rPr>
          <w:rFonts w:ascii="Times New Roman" w:eastAsia="ＭＳ 明朝" w:hAnsi="Times New Roman" w:cs="Times New Roman"/>
          <w:sz w:val="24"/>
          <w:szCs w:val="24"/>
        </w:rPr>
        <w:t>私の懸念を説明し、</w:t>
      </w:r>
      <w:r w:rsidR="0021175D">
        <w:rPr>
          <w:rFonts w:ascii="Times New Roman" w:eastAsia="ＭＳ 明朝" w:hAnsi="Times New Roman" w:cs="Times New Roman"/>
          <w:sz w:val="24"/>
          <w:szCs w:val="24"/>
        </w:rPr>
        <w:t>問題となっている点を明らかにするために閣下の政府と連絡を取ってきたことを明らかにする</w:t>
      </w:r>
      <w:r w:rsidRPr="005122B7">
        <w:rPr>
          <w:rFonts w:ascii="Times New Roman" w:eastAsia="ＭＳ 明朝" w:hAnsi="Times New Roman" w:cs="Times New Roman"/>
          <w:sz w:val="24"/>
          <w:szCs w:val="24"/>
        </w:rPr>
        <w:t>プレスリリースを準備してい</w:t>
      </w:r>
      <w:r w:rsidR="0021175D">
        <w:rPr>
          <w:rFonts w:ascii="Times New Roman" w:eastAsia="ＭＳ 明朝" w:hAnsi="Times New Roman" w:cs="Times New Roman"/>
          <w:sz w:val="24"/>
          <w:szCs w:val="24"/>
        </w:rPr>
        <w:t>ますことをお知らせいたします</w:t>
      </w:r>
      <w:r w:rsidRPr="005122B7">
        <w:rPr>
          <w:rFonts w:ascii="Times New Roman" w:eastAsia="ＭＳ 明朝" w:hAnsi="Times New Roman" w:cs="Times New Roman"/>
          <w:sz w:val="24"/>
          <w:szCs w:val="24"/>
        </w:rPr>
        <w:t>。</w:t>
      </w:r>
    </w:p>
    <w:p w:rsidR="005122B7" w:rsidRPr="005122B7" w:rsidRDefault="005122B7" w:rsidP="005122B7">
      <w:pPr>
        <w:rPr>
          <w:rFonts w:ascii="Times New Roman" w:eastAsia="ＭＳ 明朝" w:hAnsi="Times New Roman" w:cs="Times New Roman"/>
          <w:sz w:val="24"/>
          <w:szCs w:val="24"/>
        </w:rPr>
      </w:pPr>
    </w:p>
    <w:p w:rsidR="005122B7" w:rsidRPr="005122B7" w:rsidRDefault="005122B7" w:rsidP="005122B7">
      <w:pPr>
        <w:ind w:firstLineChars="100" w:firstLine="240"/>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閣下の政府の</w:t>
      </w:r>
      <w:r w:rsidR="0021175D">
        <w:rPr>
          <w:rFonts w:ascii="Times New Roman" w:eastAsia="ＭＳ 明朝" w:hAnsi="Times New Roman" w:cs="Times New Roman"/>
          <w:sz w:val="24"/>
          <w:szCs w:val="24"/>
        </w:rPr>
        <w:t>回答も</w:t>
      </w:r>
      <w:r w:rsidRPr="005122B7">
        <w:rPr>
          <w:rFonts w:ascii="Times New Roman" w:eastAsia="ＭＳ 明朝" w:hAnsi="Times New Roman" w:cs="Times New Roman"/>
          <w:sz w:val="24"/>
          <w:szCs w:val="24"/>
        </w:rPr>
        <w:t>、</w:t>
      </w:r>
      <w:r w:rsidR="0021175D">
        <w:rPr>
          <w:rFonts w:ascii="Times New Roman" w:eastAsia="ＭＳ 明朝" w:hAnsi="Times New Roman" w:cs="Times New Roman"/>
          <w:sz w:val="24"/>
          <w:szCs w:val="24"/>
        </w:rPr>
        <w:t>上記ウェブサイトに掲載され、</w:t>
      </w:r>
      <w:r w:rsidRPr="005122B7">
        <w:rPr>
          <w:rFonts w:ascii="Times New Roman" w:eastAsia="ＭＳ 明朝" w:hAnsi="Times New Roman" w:cs="Times New Roman"/>
          <w:sz w:val="24"/>
          <w:szCs w:val="24"/>
        </w:rPr>
        <w:t>人権理事会の検討のために提出される報告書</w:t>
      </w:r>
      <w:r w:rsidR="0021175D">
        <w:rPr>
          <w:rFonts w:ascii="Times New Roman" w:eastAsia="ＭＳ 明朝" w:hAnsi="Times New Roman" w:cs="Times New Roman"/>
          <w:sz w:val="24"/>
          <w:szCs w:val="24"/>
        </w:rPr>
        <w:t>に掲載いたします</w:t>
      </w:r>
      <w:r w:rsidRPr="005122B7">
        <w:rPr>
          <w:rFonts w:ascii="Times New Roman" w:eastAsia="ＭＳ 明朝" w:hAnsi="Times New Roman" w:cs="Times New Roman"/>
          <w:sz w:val="24"/>
          <w:szCs w:val="24"/>
        </w:rPr>
        <w:t>。</w:t>
      </w:r>
    </w:p>
    <w:p w:rsidR="005122B7" w:rsidRPr="005122B7" w:rsidRDefault="005122B7" w:rsidP="005122B7">
      <w:pPr>
        <w:rPr>
          <w:rFonts w:ascii="Times New Roman" w:eastAsia="ＭＳ 明朝" w:hAnsi="Times New Roman" w:cs="Times New Roman"/>
          <w:sz w:val="24"/>
          <w:szCs w:val="24"/>
        </w:rPr>
      </w:pP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閣下に最大の敬意を表します。</w:t>
      </w:r>
    </w:p>
    <w:p w:rsidR="005122B7" w:rsidRPr="005122B7" w:rsidRDefault="005122B7" w:rsidP="005122B7">
      <w:pPr>
        <w:rPr>
          <w:rFonts w:ascii="Times New Roman" w:eastAsia="ＭＳ 明朝" w:hAnsi="Times New Roman" w:cs="Times New Roman"/>
          <w:sz w:val="24"/>
          <w:szCs w:val="24"/>
        </w:rPr>
      </w:pPr>
    </w:p>
    <w:p w:rsidR="005122B7" w:rsidRPr="005122B7" w:rsidRDefault="00C868E1" w:rsidP="005122B7">
      <w:pPr>
        <w:rPr>
          <w:rFonts w:ascii="Times New Roman" w:eastAsia="ＭＳ 明朝" w:hAnsi="Times New Roman" w:cs="Times New Roman"/>
          <w:sz w:val="24"/>
          <w:szCs w:val="24"/>
        </w:rPr>
      </w:pPr>
      <w:r>
        <w:rPr>
          <w:rFonts w:ascii="Times New Roman" w:eastAsia="ＭＳ 明朝" w:hAnsi="Times New Roman" w:cs="Times New Roman"/>
          <w:sz w:val="24"/>
          <w:szCs w:val="24"/>
        </w:rPr>
        <w:t>ジョセフ・</w:t>
      </w:r>
      <w:r>
        <w:rPr>
          <w:rFonts w:ascii="Times New Roman" w:eastAsia="ＭＳ 明朝" w:hAnsi="Times New Roman" w:cs="Times New Roman" w:hint="eastAsia"/>
          <w:sz w:val="24"/>
          <w:szCs w:val="24"/>
        </w:rPr>
        <w:t>ケナタッチ</w:t>
      </w:r>
    </w:p>
    <w:p w:rsidR="005122B7" w:rsidRPr="005122B7" w:rsidRDefault="005122B7" w:rsidP="005122B7">
      <w:pPr>
        <w:rPr>
          <w:rFonts w:ascii="Times New Roman" w:eastAsia="ＭＳ 明朝" w:hAnsi="Times New Roman" w:cs="Times New Roman"/>
          <w:sz w:val="24"/>
          <w:szCs w:val="24"/>
        </w:rPr>
      </w:pPr>
      <w:r w:rsidRPr="005122B7">
        <w:rPr>
          <w:rFonts w:ascii="Times New Roman" w:eastAsia="ＭＳ 明朝" w:hAnsi="Times New Roman" w:cs="Times New Roman"/>
          <w:sz w:val="24"/>
          <w:szCs w:val="24"/>
        </w:rPr>
        <w:t>プライバシーに関する権利の特別報告者</w:t>
      </w:r>
    </w:p>
    <w:p w:rsidR="00E36A4C" w:rsidRPr="005122B7" w:rsidRDefault="00E36A4C" w:rsidP="005122B7">
      <w:pPr>
        <w:rPr>
          <w:rFonts w:ascii="Times New Roman" w:eastAsia="ＭＳ 明朝" w:hAnsi="Times New Roman" w:cs="Times New Roman"/>
          <w:sz w:val="24"/>
          <w:szCs w:val="24"/>
        </w:rPr>
      </w:pPr>
      <w:bookmarkStart w:id="0" w:name="_GoBack"/>
      <w:bookmarkEnd w:id="0"/>
    </w:p>
    <w:sectPr w:rsidR="00E36A4C" w:rsidRPr="005122B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719" w:rsidRDefault="005A6719" w:rsidP="00735563">
      <w:r>
        <w:separator/>
      </w:r>
    </w:p>
  </w:endnote>
  <w:endnote w:type="continuationSeparator" w:id="0">
    <w:p w:rsidR="005A6719" w:rsidRDefault="005A6719" w:rsidP="0073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461835"/>
      <w:docPartObj>
        <w:docPartGallery w:val="Page Numbers (Bottom of Page)"/>
        <w:docPartUnique/>
      </w:docPartObj>
    </w:sdtPr>
    <w:sdtEndPr/>
    <w:sdtContent>
      <w:p w:rsidR="00735563" w:rsidRDefault="00735563">
        <w:pPr>
          <w:pStyle w:val="aa"/>
          <w:jc w:val="center"/>
        </w:pPr>
        <w:r>
          <w:fldChar w:fldCharType="begin"/>
        </w:r>
        <w:r>
          <w:instrText>PAGE   \* MERGEFORMAT</w:instrText>
        </w:r>
        <w:r>
          <w:fldChar w:fldCharType="separate"/>
        </w:r>
        <w:r w:rsidR="00CC23E4" w:rsidRPr="00CC23E4">
          <w:rPr>
            <w:noProof/>
            <w:lang w:val="ja-JP"/>
          </w:rPr>
          <w:t>7</w:t>
        </w:r>
        <w:r>
          <w:fldChar w:fldCharType="end"/>
        </w:r>
      </w:p>
    </w:sdtContent>
  </w:sdt>
  <w:p w:rsidR="00735563" w:rsidRDefault="007355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719" w:rsidRDefault="005A6719" w:rsidP="00735563">
      <w:r>
        <w:separator/>
      </w:r>
    </w:p>
  </w:footnote>
  <w:footnote w:type="continuationSeparator" w:id="0">
    <w:p w:rsidR="005A6719" w:rsidRDefault="005A6719" w:rsidP="00735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9F"/>
    <w:rsid w:val="000F29F8"/>
    <w:rsid w:val="00147806"/>
    <w:rsid w:val="001B29F7"/>
    <w:rsid w:val="0021175D"/>
    <w:rsid w:val="0022643A"/>
    <w:rsid w:val="002D552F"/>
    <w:rsid w:val="002E2D40"/>
    <w:rsid w:val="003D3FBA"/>
    <w:rsid w:val="003E4F8F"/>
    <w:rsid w:val="004B26C7"/>
    <w:rsid w:val="005122B7"/>
    <w:rsid w:val="0051671B"/>
    <w:rsid w:val="00530EBE"/>
    <w:rsid w:val="00555ACB"/>
    <w:rsid w:val="005608A2"/>
    <w:rsid w:val="00592A5F"/>
    <w:rsid w:val="005A6719"/>
    <w:rsid w:val="005C2611"/>
    <w:rsid w:val="005E7F87"/>
    <w:rsid w:val="0067761C"/>
    <w:rsid w:val="006C0B51"/>
    <w:rsid w:val="00717F7E"/>
    <w:rsid w:val="00735563"/>
    <w:rsid w:val="00750A25"/>
    <w:rsid w:val="007D1C7A"/>
    <w:rsid w:val="00830C8D"/>
    <w:rsid w:val="0090026B"/>
    <w:rsid w:val="009054DA"/>
    <w:rsid w:val="00990031"/>
    <w:rsid w:val="009D2EBE"/>
    <w:rsid w:val="00A32D4E"/>
    <w:rsid w:val="00A95417"/>
    <w:rsid w:val="00AA6567"/>
    <w:rsid w:val="00AF3265"/>
    <w:rsid w:val="00AF6E09"/>
    <w:rsid w:val="00B25A6D"/>
    <w:rsid w:val="00B34943"/>
    <w:rsid w:val="00B406D0"/>
    <w:rsid w:val="00B45EAF"/>
    <w:rsid w:val="00BC0E90"/>
    <w:rsid w:val="00C868E1"/>
    <w:rsid w:val="00CC23E4"/>
    <w:rsid w:val="00D43740"/>
    <w:rsid w:val="00D84868"/>
    <w:rsid w:val="00DB75A5"/>
    <w:rsid w:val="00DD0E40"/>
    <w:rsid w:val="00E36A4C"/>
    <w:rsid w:val="00F130D7"/>
    <w:rsid w:val="00F14DA0"/>
    <w:rsid w:val="00F45015"/>
    <w:rsid w:val="00F90B9F"/>
    <w:rsid w:val="00FC63BC"/>
    <w:rsid w:val="00FF0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CE608A"/>
  <w15:chartTrackingRefBased/>
  <w15:docId w15:val="{ADB4FF47-0940-4750-A480-FBF7C2D6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0B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0B9F"/>
  </w:style>
  <w:style w:type="character" w:customStyle="1" w:styleId="a4">
    <w:name w:val="日付 (文字)"/>
    <w:basedOn w:val="a0"/>
    <w:link w:val="a3"/>
    <w:uiPriority w:val="99"/>
    <w:semiHidden/>
    <w:rsid w:val="00F90B9F"/>
  </w:style>
  <w:style w:type="character" w:styleId="a5">
    <w:name w:val="Hyperlink"/>
    <w:basedOn w:val="a0"/>
    <w:uiPriority w:val="99"/>
    <w:unhideWhenUsed/>
    <w:rsid w:val="00F90B9F"/>
    <w:rPr>
      <w:color w:val="0563C1" w:themeColor="hyperlink"/>
      <w:u w:val="single"/>
    </w:rPr>
  </w:style>
  <w:style w:type="character" w:customStyle="1" w:styleId="1">
    <w:name w:val="メンション1"/>
    <w:basedOn w:val="a0"/>
    <w:uiPriority w:val="99"/>
    <w:semiHidden/>
    <w:unhideWhenUsed/>
    <w:rsid w:val="00F90B9F"/>
    <w:rPr>
      <w:color w:val="2B579A"/>
      <w:shd w:val="clear" w:color="auto" w:fill="E6E6E6"/>
    </w:rPr>
  </w:style>
  <w:style w:type="paragraph" w:styleId="a6">
    <w:name w:val="Balloon Text"/>
    <w:basedOn w:val="a"/>
    <w:link w:val="a7"/>
    <w:uiPriority w:val="99"/>
    <w:semiHidden/>
    <w:unhideWhenUsed/>
    <w:rsid w:val="00BC0E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C0E90"/>
    <w:rPr>
      <w:rFonts w:asciiTheme="majorHAnsi" w:eastAsiaTheme="majorEastAsia" w:hAnsiTheme="majorHAnsi" w:cstheme="majorBidi"/>
      <w:sz w:val="18"/>
      <w:szCs w:val="18"/>
    </w:rPr>
  </w:style>
  <w:style w:type="paragraph" w:styleId="a8">
    <w:name w:val="header"/>
    <w:basedOn w:val="a"/>
    <w:link w:val="a9"/>
    <w:uiPriority w:val="99"/>
    <w:unhideWhenUsed/>
    <w:rsid w:val="00735563"/>
    <w:pPr>
      <w:tabs>
        <w:tab w:val="center" w:pos="4252"/>
        <w:tab w:val="right" w:pos="8504"/>
      </w:tabs>
      <w:snapToGrid w:val="0"/>
    </w:pPr>
  </w:style>
  <w:style w:type="character" w:customStyle="1" w:styleId="a9">
    <w:name w:val="ヘッダー (文字)"/>
    <w:basedOn w:val="a0"/>
    <w:link w:val="a8"/>
    <w:uiPriority w:val="99"/>
    <w:rsid w:val="00735563"/>
  </w:style>
  <w:style w:type="paragraph" w:styleId="aa">
    <w:name w:val="footer"/>
    <w:basedOn w:val="a"/>
    <w:link w:val="ab"/>
    <w:uiPriority w:val="99"/>
    <w:unhideWhenUsed/>
    <w:rsid w:val="00735563"/>
    <w:pPr>
      <w:tabs>
        <w:tab w:val="center" w:pos="4252"/>
        <w:tab w:val="right" w:pos="8504"/>
      </w:tabs>
      <w:snapToGrid w:val="0"/>
    </w:pPr>
  </w:style>
  <w:style w:type="character" w:customStyle="1" w:styleId="ab">
    <w:name w:val="フッター (文字)"/>
    <w:basedOn w:val="a0"/>
    <w:link w:val="aa"/>
    <w:uiPriority w:val="99"/>
    <w:rsid w:val="00735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chr.org/Documents/Issues/Privacy/OL_JPN.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839</Words>
  <Characters>4785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海渡雄一</dc:creator>
  <cp:keywords/>
  <dc:description/>
  <cp:lastModifiedBy>海渡雄一</cp:lastModifiedBy>
  <cp:revision>2</cp:revision>
  <cp:lastPrinted>2017-05-19T13:25:00Z</cp:lastPrinted>
  <dcterms:created xsi:type="dcterms:W3CDTF">2017-05-19T22:44:00Z</dcterms:created>
  <dcterms:modified xsi:type="dcterms:W3CDTF">2017-05-19T22:44:00Z</dcterms:modified>
</cp:coreProperties>
</file>